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5F08B0C0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#</w:t>
      </w:r>
      <w:r w:rsidR="00FD7795" w:rsidRPr="004E2857">
        <w:rPr>
          <w:rFonts w:cs="Arial"/>
          <w:b/>
          <w:sz w:val="24"/>
          <w:szCs w:val="24"/>
        </w:rPr>
        <w:t>10</w:t>
      </w:r>
      <w:r w:rsidR="003605C1">
        <w:rPr>
          <w:rFonts w:cs="Arial"/>
          <w:b/>
          <w:sz w:val="24"/>
          <w:szCs w:val="24"/>
        </w:rPr>
        <w:t>6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E512B4" w:rsidRPr="00E512B4">
        <w:rPr>
          <w:b/>
          <w:sz w:val="24"/>
          <w:szCs w:val="24"/>
          <w:lang w:eastAsia="ko-KR"/>
        </w:rPr>
        <w:t>R4-2300290</w:t>
      </w:r>
    </w:p>
    <w:bookmarkEnd w:id="0"/>
    <w:bookmarkEnd w:id="1"/>
    <w:p w14:paraId="1158BB90" w14:textId="1F11B0D8" w:rsidR="000A231E" w:rsidRDefault="003605C1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="000A231E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</w:t>
      </w:r>
      <w:r w:rsidR="00015735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February</w:t>
      </w:r>
      <w:r w:rsidR="00015735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27</w:t>
      </w:r>
      <w:r w:rsidR="00015735">
        <w:rPr>
          <w:rFonts w:ascii="Arial" w:hAnsi="Arial"/>
          <w:b/>
          <w:bCs/>
          <w:noProof/>
          <w:sz w:val="24"/>
          <w:szCs w:val="24"/>
        </w:rPr>
        <w:t xml:space="preserve"> </w:t>
      </w:r>
      <w:r w:rsidR="00015735"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</w:t>
      </w:r>
      <w:r w:rsidR="0001573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="00015735" w:rsidRPr="00E13633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4980BEBB" w:rsidR="000A231E" w:rsidRPr="00AA58B8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3605C1">
        <w:rPr>
          <w:rFonts w:ascii="Arial" w:hAnsi="Arial"/>
          <w:sz w:val="24"/>
        </w:rPr>
        <w:t>9</w:t>
      </w:r>
      <w:r w:rsidR="00D768F5" w:rsidRPr="00D768F5">
        <w:rPr>
          <w:rFonts w:ascii="Arial" w:hAnsi="Arial" w:hint="eastAsia"/>
          <w:sz w:val="24"/>
        </w:rPr>
        <w:t>.6.6</w:t>
      </w:r>
      <w:r w:rsidR="003605C1">
        <w:rPr>
          <w:rFonts w:ascii="Arial" w:hAnsi="Arial"/>
          <w:sz w:val="24"/>
        </w:rPr>
        <w:t>.1</w:t>
      </w:r>
    </w:p>
    <w:p w14:paraId="361BAFF0" w14:textId="11F963DC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="003605C1">
        <w:rPr>
          <w:rFonts w:ascii="Arial" w:hAnsi="Arial"/>
          <w:sz w:val="24"/>
        </w:rPr>
        <w:t>Apple</w:t>
      </w:r>
      <w:r>
        <w:rPr>
          <w:rFonts w:ascii="Arial" w:hAnsi="Arial"/>
          <w:sz w:val="24"/>
        </w:rPr>
        <w:t xml:space="preserve"> Inc.</w:t>
      </w:r>
    </w:p>
    <w:p w14:paraId="5F396A18" w14:textId="11C67CC8" w:rsidR="000A231E" w:rsidRPr="003605C1" w:rsidRDefault="000A231E" w:rsidP="003605C1">
      <w:pPr>
        <w:tabs>
          <w:tab w:val="left" w:pos="1985"/>
        </w:tabs>
        <w:ind w:left="1985" w:hanging="1985"/>
        <w:rPr>
          <w:rFonts w:ascii="Arial" w:hAnsi="Arial"/>
          <w:sz w:val="24"/>
          <w:lang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3605C1" w:rsidRPr="003605C1">
        <w:rPr>
          <w:rFonts w:ascii="Arial" w:hAnsi="Arial"/>
          <w:sz w:val="24"/>
          <w:lang/>
        </w:rPr>
        <w:t>On UE demodulation performance and CSI reporting for 8Rx in FR1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39D22BBD" w14:textId="7AEC3CA4" w:rsidR="00D359CD" w:rsidRDefault="0043701E" w:rsidP="00844233">
      <w:pPr>
        <w:pStyle w:val="Default"/>
        <w:jc w:val="both"/>
        <w:rPr>
          <w:rFonts w:ascii="Times New Roman" w:eastAsia="MS Mincho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MS Mincho" w:hAnsi="Times New Roman" w:cs="Times New Roman"/>
          <w:color w:val="auto"/>
          <w:sz w:val="20"/>
          <w:szCs w:val="20"/>
          <w:lang w:val="en-GB"/>
        </w:rPr>
        <w:t>After the initial discussions during RAN4#105, we use this contribution to highlight our position on down selecting parameters and scenarios to cover, and we also provide numerical results from our initial simulation runs</w:t>
      </w:r>
      <w:r w:rsidR="00D359CD" w:rsidRPr="00A452D7">
        <w:rPr>
          <w:rFonts w:ascii="Times New Roman" w:eastAsia="MS Mincho" w:hAnsi="Times New Roman" w:cs="Times New Roman"/>
          <w:color w:val="auto"/>
          <w:sz w:val="20"/>
          <w:szCs w:val="20"/>
          <w:lang w:val="en-GB"/>
        </w:rPr>
        <w:t xml:space="preserve"> on </w:t>
      </w:r>
      <w:r w:rsidR="002D57EC">
        <w:rPr>
          <w:rFonts w:ascii="Times New Roman" w:eastAsia="MS Mincho" w:hAnsi="Times New Roman" w:cs="Times New Roman"/>
          <w:color w:val="auto"/>
          <w:sz w:val="20"/>
          <w:szCs w:val="20"/>
          <w:lang w:val="en-GB"/>
        </w:rPr>
        <w:t>demodulation</w:t>
      </w:r>
      <w:r w:rsidR="00D359CD" w:rsidRPr="00A452D7">
        <w:rPr>
          <w:rFonts w:ascii="Times New Roman" w:eastAsia="MS Mincho" w:hAnsi="Times New Roman" w:cs="Times New Roman"/>
          <w:color w:val="auto"/>
          <w:sz w:val="20"/>
          <w:szCs w:val="20"/>
          <w:lang w:val="en-GB"/>
        </w:rPr>
        <w:t xml:space="preserve"> requirements for </w:t>
      </w:r>
      <w:r w:rsidR="00B963A6">
        <w:rPr>
          <w:rFonts w:ascii="Times New Roman" w:eastAsia="MS Mincho" w:hAnsi="Times New Roman" w:cs="Times New Roman"/>
          <w:color w:val="auto"/>
          <w:sz w:val="20"/>
          <w:szCs w:val="20"/>
          <w:lang w:val="en-GB"/>
        </w:rPr>
        <w:t>UE</w:t>
      </w:r>
      <w:r>
        <w:rPr>
          <w:rFonts w:ascii="Times New Roman" w:eastAsia="MS Mincho" w:hAnsi="Times New Roman" w:cs="Times New Roman"/>
          <w:color w:val="auto"/>
          <w:sz w:val="20"/>
          <w:szCs w:val="20"/>
          <w:lang w:val="en-GB"/>
        </w:rPr>
        <w:t>s</w:t>
      </w:r>
      <w:r w:rsidR="00B963A6">
        <w:rPr>
          <w:rFonts w:ascii="Times New Roman" w:eastAsia="MS Mincho" w:hAnsi="Times New Roman" w:cs="Times New Roman"/>
          <w:color w:val="auto"/>
          <w:sz w:val="20"/>
          <w:szCs w:val="20"/>
          <w:lang w:val="en-GB"/>
        </w:rPr>
        <w:t xml:space="preserve"> support</w:t>
      </w:r>
      <w:r>
        <w:rPr>
          <w:rFonts w:ascii="Times New Roman" w:eastAsia="MS Mincho" w:hAnsi="Times New Roman" w:cs="Times New Roman"/>
          <w:color w:val="auto"/>
          <w:sz w:val="20"/>
          <w:szCs w:val="20"/>
          <w:lang w:val="en-GB"/>
        </w:rPr>
        <w:t>ing</w:t>
      </w:r>
      <w:r w:rsidR="00B963A6">
        <w:rPr>
          <w:rFonts w:ascii="Times New Roman" w:eastAsia="MS Mincho" w:hAnsi="Times New Roman" w:cs="Times New Roman"/>
          <w:color w:val="auto"/>
          <w:sz w:val="20"/>
          <w:szCs w:val="20"/>
          <w:lang w:val="en-GB"/>
        </w:rPr>
        <w:t xml:space="preserve"> 8Rx</w:t>
      </w:r>
      <w:r w:rsidR="00844233" w:rsidRPr="00844233">
        <w:rPr>
          <w:rFonts w:ascii="Times New Roman" w:eastAsia="MS Mincho" w:hAnsi="Times New Roman" w:cs="Times New Roman"/>
          <w:color w:val="auto"/>
          <w:sz w:val="20"/>
          <w:szCs w:val="20"/>
          <w:lang w:val="en-GB"/>
        </w:rPr>
        <w:t>.</w:t>
      </w:r>
      <w:r>
        <w:rPr>
          <w:rFonts w:ascii="Times New Roman" w:eastAsia="MS Mincho" w:hAnsi="Times New Roman" w:cs="Times New Roman"/>
          <w:color w:val="auto"/>
          <w:sz w:val="20"/>
          <w:szCs w:val="20"/>
          <w:lang w:val="en-GB"/>
        </w:rPr>
        <w:t xml:space="preserve"> As a reminder, the focus of this WI is:</w:t>
      </w:r>
    </w:p>
    <w:p w14:paraId="59156DA8" w14:textId="261CB23B" w:rsidR="00844233" w:rsidRDefault="00844233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3E75" w14:paraId="06DA5AE4" w14:textId="77777777" w:rsidTr="00523E75">
        <w:tc>
          <w:tcPr>
            <w:tcW w:w="9629" w:type="dxa"/>
          </w:tcPr>
          <w:p w14:paraId="01DD7FAD" w14:textId="77777777" w:rsidR="00523E75" w:rsidRPr="001354C6" w:rsidRDefault="00523E75" w:rsidP="00523E75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1354C6">
              <w:t xml:space="preserve">  Enable 8Rx for CPE/FWA/vehicle/industrial devices</w:t>
            </w:r>
          </w:p>
          <w:p w14:paraId="345A871D" w14:textId="77777777" w:rsidR="00523E75" w:rsidRPr="001354C6" w:rsidRDefault="00523E75" w:rsidP="00523E75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1354C6">
              <w:t>Specify UE demodulation performance and CSI requirements with up to 8 layers to support 8Rx</w:t>
            </w:r>
          </w:p>
          <w:p w14:paraId="0FFE34D6" w14:textId="77777777" w:rsidR="00523E75" w:rsidRPr="001354C6" w:rsidRDefault="00523E75" w:rsidP="00523E75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1354C6">
              <w:t>Investigate and, if necessary, specify the requirements with up to 8 DL MIMO layers</w:t>
            </w:r>
          </w:p>
          <w:p w14:paraId="5E1C82FF" w14:textId="257E2086" w:rsidR="00523E75" w:rsidRPr="00523E75" w:rsidRDefault="00523E75" w:rsidP="0043701E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1354C6">
              <w:t>Specify the SDR requirements with 8 MIMO layers</w:t>
            </w:r>
          </w:p>
        </w:tc>
      </w:tr>
    </w:tbl>
    <w:p w14:paraId="2A4599DD" w14:textId="21D0216B" w:rsidR="001E6263" w:rsidRPr="00BE5AB4" w:rsidRDefault="001E661D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3" w:name="_Hlk92380727"/>
    </w:p>
    <w:p w14:paraId="40EA501F" w14:textId="76D5DE27" w:rsidR="002E5420" w:rsidRDefault="001E6263" w:rsidP="006F40DD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u w:val="single"/>
          <w:lang w:val="en-US" w:eastAsia="zh-TW"/>
        </w:rPr>
      </w:pPr>
      <w:r>
        <w:rPr>
          <w:rFonts w:eastAsiaTheme="minorEastAsia" w:cs="SimSun"/>
          <w:b/>
          <w:u w:val="single"/>
          <w:lang w:val="en-US" w:eastAsia="zh-TW"/>
        </w:rPr>
        <w:t>General</w:t>
      </w:r>
    </w:p>
    <w:p w14:paraId="195D17A7" w14:textId="236912F3" w:rsidR="001E6263" w:rsidRDefault="001E6263" w:rsidP="00130B2A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>
        <w:rPr>
          <w:rFonts w:eastAsiaTheme="minorEastAsia" w:cs="SimSun"/>
          <w:bCs/>
          <w:lang w:eastAsia="zh-TW"/>
        </w:rPr>
        <w:t>In [1], we have firmly agreed to several general topics to start simulation alignment</w:t>
      </w:r>
      <w:r w:rsidR="0043701E">
        <w:rPr>
          <w:rFonts w:eastAsiaTheme="minorEastAsia" w:cs="SimSun"/>
          <w:bCs/>
          <w:lang w:eastAsia="zh-TW"/>
        </w:rPr>
        <w:t xml:space="preserve"> activities</w:t>
      </w:r>
      <w:r>
        <w:rPr>
          <w:rFonts w:eastAsiaTheme="minorEastAsia" w:cs="SimSun"/>
          <w:bCs/>
          <w:lang w:eastAsia="zh-TW"/>
        </w:rPr>
        <w:t xml:space="preserve">. Among these </w:t>
      </w:r>
      <w:r w:rsidR="0043701E">
        <w:rPr>
          <w:rFonts w:eastAsiaTheme="minorEastAsia" w:cs="SimSun"/>
          <w:bCs/>
          <w:lang w:eastAsia="zh-TW"/>
        </w:rPr>
        <w:t>we have:</w:t>
      </w:r>
    </w:p>
    <w:p w14:paraId="4519AFEA" w14:textId="7F76B7EE" w:rsidR="001E6263" w:rsidRPr="001E6263" w:rsidRDefault="001E6263" w:rsidP="001E6263">
      <w:pPr>
        <w:pStyle w:val="ListParagraph"/>
        <w:numPr>
          <w:ilvl w:val="0"/>
          <w:numId w:val="40"/>
        </w:numPr>
        <w:tabs>
          <w:tab w:val="num" w:pos="720"/>
        </w:tabs>
        <w:spacing w:beforeLines="50" w:before="120" w:afterLines="50" w:after="120"/>
        <w:ind w:leftChars="0"/>
        <w:jc w:val="both"/>
        <w:rPr>
          <w:rFonts w:eastAsiaTheme="minorEastAsia" w:cs="SimSun"/>
          <w:bCs/>
          <w:lang w:eastAsia="zh-TW"/>
        </w:rPr>
      </w:pPr>
      <w:r w:rsidRPr="00F22C6C">
        <w:rPr>
          <w:rFonts w:eastAsiaTheme="minorEastAsia" w:cs="SimSun"/>
          <w:b/>
          <w:u w:val="single"/>
          <w:lang w:eastAsia="zh-TW"/>
        </w:rPr>
        <w:t xml:space="preserve">Duplex </w:t>
      </w:r>
      <w:r w:rsidR="00F22C6C">
        <w:rPr>
          <w:rFonts w:eastAsiaTheme="minorEastAsia" w:cs="SimSun"/>
          <w:b/>
          <w:u w:val="single"/>
          <w:lang w:eastAsia="zh-TW"/>
        </w:rPr>
        <w:t>m</w:t>
      </w:r>
      <w:r w:rsidRPr="00F22C6C">
        <w:rPr>
          <w:rFonts w:eastAsiaTheme="minorEastAsia" w:cs="SimSun"/>
          <w:b/>
          <w:u w:val="single"/>
          <w:lang w:eastAsia="zh-TW"/>
        </w:rPr>
        <w:t>ode</w:t>
      </w:r>
      <w:r w:rsidR="00F22C6C" w:rsidRPr="00F22C6C">
        <w:rPr>
          <w:rFonts w:eastAsiaTheme="minorEastAsia" w:cs="SimSun"/>
          <w:b/>
          <w:u w:val="single"/>
          <w:lang w:eastAsia="zh-TW"/>
        </w:rPr>
        <w:t xml:space="preserve"> TDD</w:t>
      </w:r>
      <w:r w:rsidRPr="00F22C6C">
        <w:rPr>
          <w:rFonts w:eastAsiaTheme="minorEastAsia" w:cs="SimSun"/>
          <w:b/>
          <w:lang w:eastAsia="zh-TW"/>
        </w:rPr>
        <w:t>:</w:t>
      </w:r>
      <w:r>
        <w:rPr>
          <w:rFonts w:eastAsiaTheme="minorEastAsia" w:cs="SimSun"/>
          <w:bCs/>
          <w:lang w:eastAsia="zh-TW"/>
        </w:rPr>
        <w:t xml:space="preserve"> </w:t>
      </w:r>
      <w:r w:rsidRPr="001E6263">
        <w:rPr>
          <w:rFonts w:eastAsiaTheme="minorEastAsia" w:cs="SimSun"/>
          <w:bCs/>
          <w:lang w:eastAsia="zh-TW"/>
        </w:rPr>
        <w:t xml:space="preserve">TDD as </w:t>
      </w:r>
      <w:r w:rsidR="002A56BC" w:rsidRPr="001E6263">
        <w:rPr>
          <w:rFonts w:eastAsiaTheme="minorEastAsia" w:cs="SimSun"/>
          <w:bCs/>
          <w:lang w:eastAsia="zh-TW"/>
        </w:rPr>
        <w:t>priority</w:t>
      </w:r>
      <w:r>
        <w:rPr>
          <w:rFonts w:eastAsiaTheme="minorEastAsia" w:cs="SimSun"/>
          <w:bCs/>
          <w:lang w:eastAsia="zh-TW"/>
        </w:rPr>
        <w:t>,</w:t>
      </w:r>
      <w:r w:rsidRPr="001E6263">
        <w:rPr>
          <w:rFonts w:eastAsiaTheme="minorEastAsia" w:cs="SimSun"/>
          <w:lang w:eastAsia="zh-TW"/>
        </w:rPr>
        <w:t xml:space="preserve"> </w:t>
      </w:r>
      <w:r w:rsidRPr="001E6263">
        <w:rPr>
          <w:rFonts w:eastAsiaTheme="minorEastAsia" w:cs="SimSun"/>
          <w:bCs/>
          <w:lang w:eastAsia="zh-TW"/>
        </w:rPr>
        <w:t>7D1S2U with S:</w:t>
      </w:r>
      <w:r w:rsidR="005C6C35">
        <w:rPr>
          <w:rFonts w:eastAsiaTheme="minorEastAsia" w:cs="SimSun"/>
          <w:bCs/>
          <w:lang w:eastAsia="zh-TW"/>
        </w:rPr>
        <w:t xml:space="preserve"> </w:t>
      </w:r>
      <w:r w:rsidRPr="001E6263">
        <w:rPr>
          <w:rFonts w:eastAsiaTheme="minorEastAsia" w:cs="SimSun"/>
          <w:bCs/>
          <w:lang w:eastAsia="zh-TW"/>
        </w:rPr>
        <w:t>6D+4G+4U</w:t>
      </w:r>
    </w:p>
    <w:p w14:paraId="0A8CFD94" w14:textId="5F8F66C6" w:rsidR="001E6263" w:rsidRDefault="001E6263" w:rsidP="001E6263">
      <w:pPr>
        <w:pStyle w:val="ListParagraph"/>
        <w:numPr>
          <w:ilvl w:val="0"/>
          <w:numId w:val="40"/>
        </w:numPr>
        <w:tabs>
          <w:tab w:val="num" w:pos="720"/>
        </w:tabs>
        <w:spacing w:beforeLines="50" w:before="120" w:afterLines="50" w:after="120"/>
        <w:ind w:leftChars="0"/>
        <w:jc w:val="both"/>
        <w:rPr>
          <w:rFonts w:eastAsiaTheme="minorEastAsia" w:cs="SimSun"/>
          <w:bCs/>
          <w:lang w:eastAsia="zh-TW"/>
        </w:rPr>
      </w:pPr>
      <w:r w:rsidRPr="00F22C6C">
        <w:rPr>
          <w:rFonts w:eastAsiaTheme="minorEastAsia" w:cs="SimSun"/>
          <w:b/>
          <w:u w:val="single"/>
          <w:lang w:eastAsia="zh-TW"/>
        </w:rPr>
        <w:t>Tx EVM</w:t>
      </w:r>
      <w:r w:rsidRPr="00F22C6C">
        <w:rPr>
          <w:rFonts w:eastAsiaTheme="minorEastAsia" w:cs="SimSun"/>
          <w:b/>
          <w:lang w:eastAsia="zh-TW"/>
        </w:rPr>
        <w:t>:</w:t>
      </w:r>
      <w:r>
        <w:rPr>
          <w:rFonts w:eastAsiaTheme="minorEastAsia" w:cs="SimSun"/>
          <w:bCs/>
          <w:lang w:eastAsia="zh-TW"/>
        </w:rPr>
        <w:t xml:space="preserve"> </w:t>
      </w:r>
      <w:r w:rsidRPr="001E6263">
        <w:rPr>
          <w:rFonts w:eastAsiaTheme="minorEastAsia" w:cs="SimSun"/>
          <w:bCs/>
          <w:lang w:eastAsia="zh-TW"/>
        </w:rPr>
        <w:t>QPSK/16QAM/64QAM: 6%</w:t>
      </w:r>
      <w:r>
        <w:rPr>
          <w:rFonts w:eastAsiaTheme="minorEastAsia" w:cs="SimSun"/>
          <w:bCs/>
          <w:lang w:eastAsia="zh-TW"/>
        </w:rPr>
        <w:t xml:space="preserve">, </w:t>
      </w:r>
      <w:r w:rsidRPr="001E6263">
        <w:rPr>
          <w:rFonts w:eastAsiaTheme="minorEastAsia" w:cs="SimSun"/>
          <w:bCs/>
          <w:lang w:eastAsia="zh-TW"/>
        </w:rPr>
        <w:t>256QAM: [3%]</w:t>
      </w:r>
      <w:r>
        <w:rPr>
          <w:rFonts w:eastAsiaTheme="minorEastAsia" w:cs="SimSun"/>
          <w:bCs/>
          <w:lang w:eastAsia="zh-TW"/>
        </w:rPr>
        <w:t>,</w:t>
      </w:r>
      <w:r w:rsidRPr="001E6263">
        <w:rPr>
          <w:rFonts w:eastAsiaTheme="minorEastAsia" w:cs="SimSun"/>
          <w:bCs/>
          <w:lang w:eastAsia="zh-TW"/>
        </w:rPr>
        <w:t xml:space="preserve"> 1024QAM: 2.5%</w:t>
      </w:r>
    </w:p>
    <w:p w14:paraId="1B66B497" w14:textId="18EC7EA9" w:rsidR="001E6263" w:rsidRDefault="001E6263" w:rsidP="001E6263">
      <w:pPr>
        <w:pStyle w:val="ListParagraph"/>
        <w:numPr>
          <w:ilvl w:val="0"/>
          <w:numId w:val="40"/>
        </w:numPr>
        <w:tabs>
          <w:tab w:val="num" w:pos="720"/>
        </w:tabs>
        <w:spacing w:beforeLines="50" w:before="120" w:afterLines="50" w:after="120"/>
        <w:ind w:leftChars="0"/>
        <w:jc w:val="both"/>
        <w:rPr>
          <w:rFonts w:eastAsiaTheme="minorEastAsia" w:cs="SimSun"/>
          <w:bCs/>
          <w:lang w:eastAsia="zh-TW"/>
        </w:rPr>
      </w:pPr>
      <w:r w:rsidRPr="00F22C6C">
        <w:rPr>
          <w:rFonts w:eastAsiaTheme="minorEastAsia" w:cs="SimSun"/>
          <w:b/>
          <w:u w:val="single"/>
          <w:lang w:eastAsia="zh-TW"/>
        </w:rPr>
        <w:t xml:space="preserve">Static </w:t>
      </w:r>
      <w:r w:rsidR="00F22C6C">
        <w:rPr>
          <w:rFonts w:eastAsiaTheme="minorEastAsia" w:cs="SimSun"/>
          <w:b/>
          <w:u w:val="single"/>
          <w:lang w:eastAsia="zh-TW"/>
        </w:rPr>
        <w:t>p</w:t>
      </w:r>
      <w:r w:rsidRPr="00F22C6C">
        <w:rPr>
          <w:rFonts w:eastAsiaTheme="minorEastAsia" w:cs="SimSun"/>
          <w:b/>
          <w:u w:val="single"/>
          <w:lang w:eastAsia="zh-TW"/>
        </w:rPr>
        <w:t xml:space="preserve">ropagation </w:t>
      </w:r>
      <w:r w:rsidR="00F22C6C">
        <w:rPr>
          <w:rFonts w:eastAsiaTheme="minorEastAsia" w:cs="SimSun"/>
          <w:b/>
          <w:u w:val="single"/>
          <w:lang w:eastAsia="zh-TW"/>
        </w:rPr>
        <w:t>c</w:t>
      </w:r>
      <w:r w:rsidRPr="00F22C6C">
        <w:rPr>
          <w:rFonts w:eastAsiaTheme="minorEastAsia" w:cs="SimSun"/>
          <w:b/>
          <w:u w:val="single"/>
          <w:lang w:eastAsia="zh-TW"/>
        </w:rPr>
        <w:t>ondition</w:t>
      </w:r>
      <w:r w:rsidR="00F22C6C">
        <w:rPr>
          <w:rFonts w:eastAsiaTheme="minorEastAsia" w:cs="SimSun"/>
          <w:bCs/>
          <w:lang w:eastAsia="zh-TW"/>
        </w:rPr>
        <w:t>: Matrices have been defined</w:t>
      </w:r>
    </w:p>
    <w:p w14:paraId="32CF07BF" w14:textId="3F0C4F96" w:rsidR="001E6263" w:rsidRDefault="001E6263" w:rsidP="001E6263">
      <w:pPr>
        <w:pStyle w:val="ListParagraph"/>
        <w:numPr>
          <w:ilvl w:val="0"/>
          <w:numId w:val="40"/>
        </w:numPr>
        <w:tabs>
          <w:tab w:val="num" w:pos="720"/>
        </w:tabs>
        <w:spacing w:beforeLines="50" w:before="120" w:afterLines="50" w:after="120"/>
        <w:ind w:leftChars="0"/>
        <w:jc w:val="both"/>
        <w:rPr>
          <w:rFonts w:eastAsiaTheme="minorEastAsia" w:cs="SimSun"/>
          <w:bCs/>
          <w:lang w:eastAsia="zh-TW"/>
        </w:rPr>
      </w:pPr>
      <w:r w:rsidRPr="00F22C6C">
        <w:rPr>
          <w:rFonts w:eastAsiaTheme="minorEastAsia" w:cs="SimSun"/>
          <w:b/>
          <w:u w:val="single"/>
          <w:lang w:eastAsia="zh-TW"/>
        </w:rPr>
        <w:t xml:space="preserve">MIMO </w:t>
      </w:r>
      <w:r w:rsidR="00F22C6C">
        <w:rPr>
          <w:rFonts w:eastAsiaTheme="minorEastAsia" w:cs="SimSun"/>
          <w:b/>
          <w:u w:val="single"/>
          <w:lang w:eastAsia="zh-TW"/>
        </w:rPr>
        <w:t>c</w:t>
      </w:r>
      <w:r w:rsidRPr="00F22C6C">
        <w:rPr>
          <w:rFonts w:eastAsiaTheme="minorEastAsia" w:cs="SimSun"/>
          <w:b/>
          <w:u w:val="single"/>
          <w:lang w:eastAsia="zh-TW"/>
        </w:rPr>
        <w:t xml:space="preserve">hannel </w:t>
      </w:r>
      <w:r w:rsidR="00F22C6C">
        <w:rPr>
          <w:rFonts w:eastAsiaTheme="minorEastAsia" w:cs="SimSun"/>
          <w:b/>
          <w:u w:val="single"/>
          <w:lang w:eastAsia="zh-TW"/>
        </w:rPr>
        <w:t>c</w:t>
      </w:r>
      <w:r w:rsidRPr="00F22C6C">
        <w:rPr>
          <w:rFonts w:eastAsiaTheme="minorEastAsia" w:cs="SimSun"/>
          <w:b/>
          <w:u w:val="single"/>
          <w:lang w:eastAsia="zh-TW"/>
        </w:rPr>
        <w:t>orrelation matrix</w:t>
      </w:r>
      <w:r w:rsidR="00F22C6C">
        <w:rPr>
          <w:rFonts w:eastAsiaTheme="minorEastAsia" w:cs="SimSun"/>
          <w:bCs/>
          <w:lang w:eastAsia="zh-TW"/>
        </w:rPr>
        <w:t>: Matrix has been defined</w:t>
      </w:r>
    </w:p>
    <w:p w14:paraId="20A4A790" w14:textId="41475061" w:rsidR="001E6263" w:rsidRPr="001E6263" w:rsidRDefault="00F22C6C" w:rsidP="001E6263">
      <w:pPr>
        <w:pStyle w:val="ListParagraph"/>
        <w:numPr>
          <w:ilvl w:val="0"/>
          <w:numId w:val="40"/>
        </w:numPr>
        <w:tabs>
          <w:tab w:val="num" w:pos="720"/>
        </w:tabs>
        <w:spacing w:beforeLines="50" w:before="120" w:afterLines="50" w:after="120"/>
        <w:ind w:leftChars="0"/>
        <w:jc w:val="both"/>
        <w:rPr>
          <w:rFonts w:eastAsiaTheme="minorEastAsia" w:cs="SimSun"/>
          <w:bCs/>
          <w:lang w:eastAsia="zh-TW"/>
        </w:rPr>
      </w:pPr>
      <w:r w:rsidRPr="001E6263">
        <w:rPr>
          <w:b/>
          <w:color w:val="000000"/>
          <w:u w:val="single"/>
        </w:rPr>
        <w:t>P</w:t>
      </w:r>
      <w:r>
        <w:rPr>
          <w:b/>
          <w:color w:val="000000"/>
          <w:u w:val="single"/>
        </w:rPr>
        <w:t>B</w:t>
      </w:r>
      <w:r w:rsidRPr="001E6263">
        <w:rPr>
          <w:b/>
          <w:color w:val="000000"/>
          <w:u w:val="single"/>
        </w:rPr>
        <w:t>CH</w:t>
      </w:r>
      <w:r>
        <w:rPr>
          <w:b/>
          <w:color w:val="000000"/>
          <w:u w:val="single"/>
        </w:rPr>
        <w:t xml:space="preserve"> demodulation requirements</w:t>
      </w:r>
      <w:r w:rsidRPr="00F22C6C">
        <w:rPr>
          <w:b/>
          <w:color w:val="000000"/>
        </w:rPr>
        <w:t>:</w:t>
      </w:r>
      <w:r w:rsidRPr="00F22C6C">
        <w:rPr>
          <w:bCs/>
          <w:color w:val="000000"/>
        </w:rPr>
        <w:t xml:space="preserve"> </w:t>
      </w:r>
      <w:r w:rsidR="001E6263" w:rsidRPr="001E6263">
        <w:rPr>
          <w:rFonts w:eastAsiaTheme="minorEastAsia" w:cs="SimSun"/>
          <w:bCs/>
          <w:lang w:eastAsia="zh-TW"/>
        </w:rPr>
        <w:t>Don’t introduce PBCH requirements</w:t>
      </w:r>
    </w:p>
    <w:p w14:paraId="62ADCD7C" w14:textId="4B0B8DD3" w:rsidR="001E6263" w:rsidRDefault="001E6263" w:rsidP="00130B2A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</w:p>
    <w:p w14:paraId="154CAAFA" w14:textId="1E04B6B0" w:rsidR="001E6263" w:rsidRDefault="001E6263" w:rsidP="00130B2A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>
        <w:rPr>
          <w:rFonts w:eastAsiaTheme="minorEastAsia" w:cs="SimSun"/>
          <w:bCs/>
          <w:lang w:eastAsia="zh-TW"/>
        </w:rPr>
        <w:t xml:space="preserve">In addition, </w:t>
      </w:r>
      <w:r w:rsidR="0043701E">
        <w:rPr>
          <w:rFonts w:eastAsiaTheme="minorEastAsia" w:cs="SimSun"/>
          <w:bCs/>
          <w:lang w:eastAsia="zh-TW"/>
        </w:rPr>
        <w:t xml:space="preserve">we </w:t>
      </w:r>
      <w:r>
        <w:rPr>
          <w:rFonts w:eastAsiaTheme="minorEastAsia" w:cs="SimSun"/>
          <w:bCs/>
          <w:lang w:eastAsia="zh-TW"/>
        </w:rPr>
        <w:t xml:space="preserve">reiterate our position for the </w:t>
      </w:r>
      <w:r w:rsidR="0043701E">
        <w:rPr>
          <w:rFonts w:eastAsiaTheme="minorEastAsia" w:cs="SimSun"/>
          <w:bCs/>
          <w:lang w:eastAsia="zh-TW"/>
        </w:rPr>
        <w:t xml:space="preserve">remaining </w:t>
      </w:r>
      <w:r>
        <w:rPr>
          <w:rFonts w:eastAsiaTheme="minorEastAsia" w:cs="SimSun"/>
          <w:bCs/>
          <w:lang w:eastAsia="zh-TW"/>
        </w:rPr>
        <w:t>general topics that still need to settle</w:t>
      </w:r>
    </w:p>
    <w:p w14:paraId="43E1771C" w14:textId="236C60B6" w:rsidR="006A57AD" w:rsidRPr="00794B47" w:rsidRDefault="006A57AD" w:rsidP="006A57AD">
      <w:pPr>
        <w:pStyle w:val="ListParagraph"/>
        <w:numPr>
          <w:ilvl w:val="0"/>
          <w:numId w:val="42"/>
        </w:numPr>
        <w:tabs>
          <w:tab w:val="num" w:pos="720"/>
        </w:tabs>
        <w:spacing w:beforeLines="50" w:before="120" w:afterLines="50" w:after="120"/>
        <w:ind w:leftChars="0"/>
        <w:jc w:val="both"/>
        <w:rPr>
          <w:rFonts w:eastAsiaTheme="minorEastAsia" w:cs="SimSun"/>
          <w:bCs/>
          <w:lang w:eastAsia="zh-TW"/>
        </w:rPr>
      </w:pPr>
      <w:r w:rsidRPr="006A57AD">
        <w:rPr>
          <w:b/>
          <w:color w:val="000000"/>
          <w:u w:val="single"/>
        </w:rPr>
        <w:t>PDCCH demodulation requirements</w:t>
      </w:r>
      <w:r w:rsidRPr="006A57AD">
        <w:rPr>
          <w:b/>
          <w:color w:val="000000"/>
        </w:rPr>
        <w:t xml:space="preserve">: </w:t>
      </w:r>
      <w:r w:rsidRPr="004D1FDD">
        <w:rPr>
          <w:bCs/>
          <w:color w:val="000000"/>
        </w:rPr>
        <w:t>Even though the WF states that PDSCH shall</w:t>
      </w:r>
      <w:r w:rsidRPr="006A57AD">
        <w:rPr>
          <w:color w:val="000000"/>
        </w:rPr>
        <w:t xml:space="preserve"> be prioritized over PDCCH for initial simulation work</w:t>
      </w:r>
      <w:r>
        <w:rPr>
          <w:color w:val="000000"/>
        </w:rPr>
        <w:t xml:space="preserve">, we believe that we should not define PDCCH requirements. We prefer to focus our efforts in </w:t>
      </w:r>
      <w:r w:rsidR="00F918C6">
        <w:rPr>
          <w:color w:val="000000"/>
        </w:rPr>
        <w:t>PDSCH</w:t>
      </w:r>
      <w:r>
        <w:rPr>
          <w:color w:val="000000"/>
        </w:rPr>
        <w:t>, which is more important from a UE verification perspective than the potential performance gains of PDCCH</w:t>
      </w:r>
      <w:r w:rsidR="0043701E">
        <w:rPr>
          <w:color w:val="000000"/>
        </w:rPr>
        <w:t>. Even if we would what to define requirements for PDCCH, the resulting SNR</w:t>
      </w:r>
      <w:r>
        <w:rPr>
          <w:color w:val="000000"/>
        </w:rPr>
        <w:t xml:space="preserve"> may already fall into a too low </w:t>
      </w:r>
      <w:r w:rsidR="0043701E">
        <w:rPr>
          <w:color w:val="000000"/>
        </w:rPr>
        <w:t>range</w:t>
      </w:r>
      <w:r>
        <w:rPr>
          <w:color w:val="000000"/>
        </w:rPr>
        <w:t xml:space="preserve"> for us to define </w:t>
      </w:r>
      <w:r w:rsidR="0043701E">
        <w:rPr>
          <w:color w:val="000000"/>
        </w:rPr>
        <w:t xml:space="preserve">effective and testable </w:t>
      </w:r>
      <w:r>
        <w:rPr>
          <w:color w:val="000000"/>
        </w:rPr>
        <w:t>requirements.</w:t>
      </w:r>
    </w:p>
    <w:p w14:paraId="0FC6F7B8" w14:textId="6303D845" w:rsidR="00794B47" w:rsidRDefault="00794B47" w:rsidP="00794B47">
      <w:pPr>
        <w:spacing w:beforeLines="50" w:before="120" w:afterLines="50" w:after="120"/>
        <w:ind w:left="360"/>
        <w:jc w:val="both"/>
        <w:rPr>
          <w:rFonts w:eastAsiaTheme="minorEastAsia" w:cs="SimSun"/>
          <w:b/>
          <w:lang w:eastAsia="zh-TW"/>
        </w:rPr>
      </w:pPr>
      <w:r>
        <w:rPr>
          <w:rFonts w:eastAsiaTheme="minorEastAsia" w:cs="SimSun"/>
          <w:b/>
          <w:lang w:eastAsia="zh-TW"/>
        </w:rPr>
        <w:t xml:space="preserve">       Observation</w:t>
      </w:r>
      <w:r w:rsidRPr="00794B47">
        <w:rPr>
          <w:rFonts w:eastAsiaTheme="minorEastAsia" w:cs="SimSun"/>
          <w:b/>
          <w:lang w:eastAsia="zh-TW"/>
        </w:rPr>
        <w:t xml:space="preserve">#1: </w:t>
      </w:r>
      <w:r>
        <w:rPr>
          <w:rFonts w:eastAsiaTheme="minorEastAsia" w:cs="SimSun"/>
          <w:b/>
          <w:lang w:eastAsia="zh-TW"/>
        </w:rPr>
        <w:t>PDCCH is not a bottleneck channel in 8Rx when defining requirements for PDSCH</w:t>
      </w:r>
    </w:p>
    <w:p w14:paraId="258CBD4A" w14:textId="0E2EFF4A" w:rsidR="00794B47" w:rsidRPr="00794B47" w:rsidRDefault="00794B47" w:rsidP="00794B47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>
        <w:rPr>
          <w:rFonts w:eastAsiaTheme="minorEastAsia" w:cs="SimSun"/>
          <w:b/>
          <w:lang w:eastAsia="zh-TW"/>
        </w:rPr>
        <w:tab/>
      </w:r>
      <w:r w:rsidRPr="0043701E">
        <w:rPr>
          <w:rFonts w:eastAsiaTheme="minorEastAsia" w:cs="SimSun"/>
          <w:b/>
          <w:lang w:eastAsia="zh-TW"/>
        </w:rPr>
        <w:t>Proposal#1: Do not define PDCCH demodulation requirements for 8Rx</w:t>
      </w:r>
    </w:p>
    <w:p w14:paraId="3A7753CB" w14:textId="4F4980C3" w:rsidR="001E6263" w:rsidRDefault="00F22C6C" w:rsidP="006A57AD">
      <w:pPr>
        <w:pStyle w:val="ListParagraph"/>
        <w:numPr>
          <w:ilvl w:val="0"/>
          <w:numId w:val="42"/>
        </w:numPr>
        <w:tabs>
          <w:tab w:val="num" w:pos="720"/>
        </w:tabs>
        <w:spacing w:beforeLines="50" w:before="120" w:afterLines="50" w:after="120"/>
        <w:ind w:leftChars="0"/>
        <w:jc w:val="both"/>
        <w:rPr>
          <w:rFonts w:eastAsiaTheme="minorEastAsia" w:cs="SimSun"/>
          <w:bCs/>
          <w:lang w:eastAsia="zh-TW"/>
        </w:rPr>
      </w:pPr>
      <w:r w:rsidRPr="00F22C6C">
        <w:rPr>
          <w:rFonts w:eastAsiaTheme="minorEastAsia" w:cs="SimSun"/>
          <w:b/>
          <w:u w:val="single"/>
          <w:lang w:eastAsia="zh-TW"/>
        </w:rPr>
        <w:t xml:space="preserve">Duplex </w:t>
      </w:r>
      <w:r w:rsidR="006A57AD">
        <w:rPr>
          <w:rFonts w:eastAsiaTheme="minorEastAsia" w:cs="SimSun"/>
          <w:b/>
          <w:u w:val="single"/>
          <w:lang w:eastAsia="zh-TW"/>
        </w:rPr>
        <w:t>m</w:t>
      </w:r>
      <w:r w:rsidRPr="00F22C6C">
        <w:rPr>
          <w:rFonts w:eastAsiaTheme="minorEastAsia" w:cs="SimSun"/>
          <w:b/>
          <w:u w:val="single"/>
          <w:lang w:eastAsia="zh-TW"/>
        </w:rPr>
        <w:t>ode FDD</w:t>
      </w:r>
      <w:r w:rsidRPr="00F22C6C">
        <w:rPr>
          <w:rFonts w:eastAsiaTheme="minorEastAsia" w:cs="SimSun"/>
          <w:b/>
          <w:lang w:eastAsia="zh-TW"/>
        </w:rPr>
        <w:t>:</w:t>
      </w:r>
      <w:r>
        <w:rPr>
          <w:rFonts w:eastAsiaTheme="minorEastAsia" w:cs="SimSun"/>
          <w:bCs/>
          <w:lang w:eastAsia="zh-TW"/>
        </w:rPr>
        <w:t xml:space="preserve"> </w:t>
      </w:r>
      <w:r w:rsidR="0043701E">
        <w:rPr>
          <w:rFonts w:eastAsiaTheme="minorEastAsia" w:cs="SimSun"/>
          <w:bCs/>
          <w:lang w:eastAsia="zh-TW"/>
        </w:rPr>
        <w:t xml:space="preserve">We support the WF, </w:t>
      </w:r>
      <w:r w:rsidR="00B9213B">
        <w:rPr>
          <w:rFonts w:eastAsiaTheme="minorEastAsia" w:cs="SimSun"/>
          <w:bCs/>
          <w:lang w:eastAsia="zh-TW"/>
        </w:rPr>
        <w:t xml:space="preserve">to </w:t>
      </w:r>
      <w:r w:rsidR="00BD7FCB">
        <w:rPr>
          <w:rFonts w:eastAsiaTheme="minorEastAsia" w:cs="SimSun"/>
          <w:bCs/>
          <w:lang w:eastAsia="zh-TW"/>
        </w:rPr>
        <w:t>focus on TDD</w:t>
      </w:r>
      <w:r w:rsidR="00174220">
        <w:rPr>
          <w:rFonts w:eastAsiaTheme="minorEastAsia" w:cs="SimSun"/>
          <w:bCs/>
          <w:lang w:eastAsia="zh-TW"/>
        </w:rPr>
        <w:t xml:space="preserve"> performance</w:t>
      </w:r>
      <w:r w:rsidR="00BD7FCB">
        <w:rPr>
          <w:rFonts w:eastAsiaTheme="minorEastAsia" w:cs="SimSun"/>
          <w:bCs/>
          <w:lang w:eastAsia="zh-TW"/>
        </w:rPr>
        <w:t xml:space="preserve">, since </w:t>
      </w:r>
      <w:r w:rsidR="0043701E">
        <w:rPr>
          <w:rFonts w:eastAsiaTheme="minorEastAsia" w:cs="SimSun"/>
          <w:bCs/>
          <w:lang w:eastAsia="zh-TW"/>
        </w:rPr>
        <w:t>FDD requirements are p</w:t>
      </w:r>
      <w:r w:rsidRPr="001E6263">
        <w:rPr>
          <w:rFonts w:eastAsiaTheme="minorEastAsia" w:cs="SimSun"/>
          <w:bCs/>
          <w:lang w:eastAsia="zh-TW"/>
        </w:rPr>
        <w:t xml:space="preserve">ending on the progress in RF </w:t>
      </w:r>
      <w:r w:rsidR="00BD7FCB">
        <w:rPr>
          <w:rFonts w:eastAsiaTheme="minorEastAsia" w:cs="SimSun"/>
          <w:bCs/>
          <w:lang w:eastAsia="zh-TW"/>
        </w:rPr>
        <w:t>session</w:t>
      </w:r>
      <w:r w:rsidR="0043701E">
        <w:rPr>
          <w:rFonts w:eastAsiaTheme="minorEastAsia" w:cs="SimSun"/>
          <w:bCs/>
          <w:lang w:eastAsia="zh-TW"/>
        </w:rPr>
        <w:t>.</w:t>
      </w:r>
    </w:p>
    <w:p w14:paraId="51DDAA48" w14:textId="02AAAE76" w:rsidR="00174220" w:rsidRPr="00174220" w:rsidRDefault="00174220" w:rsidP="00174220">
      <w:pPr>
        <w:tabs>
          <w:tab w:val="num" w:pos="720"/>
        </w:tabs>
        <w:spacing w:beforeLines="50" w:before="120" w:afterLines="50" w:after="120"/>
        <w:ind w:left="360"/>
        <w:jc w:val="both"/>
        <w:rPr>
          <w:rFonts w:eastAsiaTheme="minorEastAsia" w:cs="SimSun"/>
          <w:bCs/>
          <w:lang w:eastAsia="zh-TW"/>
        </w:rPr>
      </w:pPr>
      <w:r>
        <w:rPr>
          <w:rFonts w:eastAsiaTheme="minorEastAsia" w:cs="SimSun"/>
          <w:b/>
          <w:lang w:eastAsia="zh-TW"/>
        </w:rPr>
        <w:tab/>
      </w:r>
      <w:r w:rsidRPr="00174220">
        <w:rPr>
          <w:rFonts w:eastAsiaTheme="minorEastAsia" w:cs="SimSun"/>
          <w:b/>
          <w:lang w:eastAsia="zh-TW"/>
        </w:rPr>
        <w:t xml:space="preserve">Proposal#2: </w:t>
      </w:r>
      <w:r w:rsidRPr="00174220">
        <w:rPr>
          <w:rFonts w:eastAsiaTheme="minorEastAsia" w:cs="SimSun"/>
          <w:b/>
          <w:bCs/>
          <w:lang w:eastAsia="zh-TW"/>
        </w:rPr>
        <w:t xml:space="preserve">Focus on TDD requirements, address FDD </w:t>
      </w:r>
      <w:proofErr w:type="gramStart"/>
      <w:r w:rsidRPr="00174220">
        <w:rPr>
          <w:rFonts w:eastAsiaTheme="minorEastAsia" w:cs="SimSun"/>
          <w:b/>
          <w:bCs/>
          <w:lang w:eastAsia="zh-TW"/>
        </w:rPr>
        <w:t>if and when</w:t>
      </w:r>
      <w:proofErr w:type="gramEnd"/>
      <w:r w:rsidRPr="00174220">
        <w:rPr>
          <w:rFonts w:eastAsiaTheme="minorEastAsia" w:cs="SimSun"/>
          <w:b/>
          <w:bCs/>
          <w:lang w:eastAsia="zh-TW"/>
        </w:rPr>
        <w:t xml:space="preserve"> there’s progress in the RF session</w:t>
      </w:r>
    </w:p>
    <w:p w14:paraId="426FD333" w14:textId="02D578A4" w:rsidR="001E6263" w:rsidRDefault="006A57AD" w:rsidP="006A57AD">
      <w:pPr>
        <w:pStyle w:val="ListParagraph"/>
        <w:numPr>
          <w:ilvl w:val="0"/>
          <w:numId w:val="42"/>
        </w:numPr>
        <w:spacing w:beforeLines="50" w:before="120" w:afterLines="50" w:after="120"/>
        <w:ind w:leftChars="0"/>
        <w:jc w:val="both"/>
        <w:rPr>
          <w:rFonts w:eastAsiaTheme="minorEastAsia" w:cs="SimSun"/>
          <w:bCs/>
          <w:lang w:eastAsia="zh-TW"/>
        </w:rPr>
      </w:pPr>
      <w:r w:rsidRPr="006A57AD">
        <w:rPr>
          <w:rFonts w:eastAsiaTheme="minorEastAsia" w:cs="SimSun"/>
          <w:b/>
          <w:u w:val="single"/>
          <w:lang w:eastAsia="zh-TW"/>
        </w:rPr>
        <w:t>CA Requirements</w:t>
      </w:r>
      <w:r w:rsidRPr="006A57AD">
        <w:rPr>
          <w:rFonts w:eastAsiaTheme="minorEastAsia" w:cs="SimSun"/>
          <w:b/>
          <w:lang w:eastAsia="zh-TW"/>
        </w:rPr>
        <w:t>:</w:t>
      </w:r>
      <w:r>
        <w:rPr>
          <w:rFonts w:eastAsiaTheme="minorEastAsia" w:cs="SimSun"/>
          <w:bCs/>
          <w:lang w:eastAsia="zh-TW"/>
        </w:rPr>
        <w:t xml:space="preserve"> As stated in the WF, we support f</w:t>
      </w:r>
      <w:r w:rsidR="00F22C6C" w:rsidRPr="001E6263">
        <w:rPr>
          <w:rFonts w:eastAsiaTheme="minorEastAsia" w:cs="SimSun"/>
          <w:bCs/>
          <w:lang w:eastAsia="zh-TW"/>
        </w:rPr>
        <w:t>ocus</w:t>
      </w:r>
      <w:r>
        <w:rPr>
          <w:rFonts w:eastAsiaTheme="minorEastAsia" w:cs="SimSun"/>
          <w:bCs/>
          <w:lang w:eastAsia="zh-TW"/>
        </w:rPr>
        <w:t>ing</w:t>
      </w:r>
      <w:r w:rsidR="00F22C6C" w:rsidRPr="001E6263">
        <w:rPr>
          <w:rFonts w:eastAsiaTheme="minorEastAsia" w:cs="SimSun"/>
          <w:bCs/>
          <w:lang w:eastAsia="zh-TW"/>
        </w:rPr>
        <w:t xml:space="preserve"> on single CC for PDSCH and SDR requirements</w:t>
      </w:r>
      <w:r>
        <w:rPr>
          <w:rFonts w:eastAsiaTheme="minorEastAsia" w:cs="SimSun"/>
          <w:bCs/>
          <w:lang w:eastAsia="zh-TW"/>
        </w:rPr>
        <w:t>. Only work on CA requirements if time permits, and PDSCH and SDR items are completed</w:t>
      </w:r>
    </w:p>
    <w:p w14:paraId="79F74851" w14:textId="6CD1FCA9" w:rsidR="00174220" w:rsidRPr="00174220" w:rsidRDefault="00174220" w:rsidP="00174220">
      <w:pPr>
        <w:tabs>
          <w:tab w:val="num" w:pos="720"/>
        </w:tabs>
        <w:spacing w:beforeLines="50" w:before="120" w:afterLines="50" w:after="120"/>
        <w:ind w:left="360"/>
        <w:jc w:val="both"/>
        <w:rPr>
          <w:rFonts w:eastAsiaTheme="minorEastAsia" w:cs="SimSun"/>
          <w:b/>
          <w:lang w:eastAsia="zh-TW"/>
        </w:rPr>
      </w:pPr>
      <w:r>
        <w:rPr>
          <w:rFonts w:eastAsiaTheme="minorEastAsia" w:cs="SimSun"/>
          <w:b/>
          <w:lang w:eastAsia="zh-TW"/>
        </w:rPr>
        <w:tab/>
      </w:r>
      <w:r w:rsidRPr="00174220">
        <w:rPr>
          <w:rFonts w:eastAsiaTheme="minorEastAsia" w:cs="SimSun"/>
          <w:b/>
          <w:lang w:eastAsia="zh-TW"/>
        </w:rPr>
        <w:t>Proposal#3: Maintain focus on single-carrier PDSCH. Only work on CA requirements if time permits</w:t>
      </w:r>
    </w:p>
    <w:p w14:paraId="60C3738E" w14:textId="4534FD68" w:rsidR="004D1FDD" w:rsidRDefault="004D1FDD" w:rsidP="00130B2A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</w:p>
    <w:p w14:paraId="1CEA4B10" w14:textId="77777777" w:rsidR="004D1FDD" w:rsidRDefault="004D1FDD" w:rsidP="00130B2A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</w:p>
    <w:p w14:paraId="2B24B853" w14:textId="3306E291" w:rsidR="002E5420" w:rsidRPr="007214E1" w:rsidRDefault="002E5420" w:rsidP="006F40DD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u w:val="single"/>
          <w:lang w:eastAsia="zh-TW"/>
        </w:rPr>
      </w:pPr>
    </w:p>
    <w:p w14:paraId="2A2E95F1" w14:textId="55F94B5D" w:rsidR="007C306B" w:rsidRPr="00D01C55" w:rsidRDefault="00CD1575" w:rsidP="006F40DD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u w:val="single"/>
          <w:lang w:val="en-US" w:eastAsia="zh-TW"/>
        </w:rPr>
      </w:pPr>
      <w:bookmarkStart w:id="4" w:name="_Hlk118713616"/>
      <w:r>
        <w:rPr>
          <w:rFonts w:eastAsiaTheme="minorEastAsia" w:cs="SimSun"/>
          <w:b/>
          <w:u w:val="single"/>
          <w:lang w:val="en-US" w:eastAsia="zh-TW"/>
        </w:rPr>
        <w:lastRenderedPageBreak/>
        <w:t>PDSCH Requirements</w:t>
      </w:r>
      <w:bookmarkEnd w:id="4"/>
    </w:p>
    <w:p w14:paraId="40494F7C" w14:textId="396B0F6A" w:rsidR="001E397C" w:rsidRDefault="001E397C" w:rsidP="006F10F8">
      <w:pPr>
        <w:jc w:val="both"/>
        <w:rPr>
          <w:lang w:eastAsia="zh-CN"/>
        </w:rPr>
      </w:pPr>
      <w:r>
        <w:rPr>
          <w:lang w:eastAsia="zh-CN"/>
        </w:rPr>
        <w:t>With respect to pending topics, we</w:t>
      </w:r>
      <w:r w:rsidR="00752713">
        <w:rPr>
          <w:lang w:eastAsia="zh-CN"/>
        </w:rPr>
        <w:t xml:space="preserve"> consider that it’s sensible to consider only PDSCH Mapping Type-A, since the effort is focused on the signal processing with up to 8 layers. In the same way as other PDSCH-related features have been excluded such as CSI-RS overlapped with PDSCH, PDSCH slot aggregation, HST, etc., we continue supporting </w:t>
      </w:r>
      <w:r w:rsidR="00752713">
        <w:rPr>
          <w:bCs/>
          <w:lang w:eastAsia="zh-CN"/>
        </w:rPr>
        <w:t>that the focus should be maintained in Mapping Type-A</w:t>
      </w:r>
      <w:r w:rsidR="00026B43">
        <w:rPr>
          <w:bCs/>
          <w:lang w:eastAsia="zh-CN"/>
        </w:rPr>
        <w:t>, since Mapping Type-B is an optional capability.</w:t>
      </w:r>
    </w:p>
    <w:p w14:paraId="2B5DBED5" w14:textId="627208B0" w:rsidR="00174220" w:rsidRPr="00174220" w:rsidRDefault="00174220" w:rsidP="006F10F8">
      <w:pPr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val="en-US" w:eastAsia="zh-TW"/>
        </w:rPr>
        <w:t>Observation</w:t>
      </w:r>
      <w:r w:rsidRPr="00C65487">
        <w:rPr>
          <w:rFonts w:eastAsiaTheme="minorEastAsia"/>
          <w:b/>
          <w:bCs/>
          <w:lang w:val="en-US" w:eastAsia="zh-TW"/>
        </w:rPr>
        <w:t>#</w:t>
      </w:r>
      <w:r>
        <w:rPr>
          <w:rFonts w:eastAsiaTheme="minorEastAsia"/>
          <w:b/>
          <w:bCs/>
          <w:lang w:val="en-US" w:eastAsia="zh-TW"/>
        </w:rPr>
        <w:t>2</w:t>
      </w:r>
      <w:r w:rsidRPr="00C65487">
        <w:rPr>
          <w:rFonts w:eastAsiaTheme="minorEastAsia"/>
          <w:b/>
          <w:bCs/>
          <w:lang w:val="en-US" w:eastAsia="zh-TW"/>
        </w:rPr>
        <w:t xml:space="preserve">: </w:t>
      </w:r>
      <w:r w:rsidRPr="00C65487">
        <w:rPr>
          <w:rFonts w:eastAsiaTheme="minorEastAsia"/>
          <w:b/>
          <w:bCs/>
          <w:lang w:eastAsia="zh-TW"/>
        </w:rPr>
        <w:t xml:space="preserve">PDSCH </w:t>
      </w:r>
      <w:r>
        <w:rPr>
          <w:rFonts w:eastAsiaTheme="minorEastAsia"/>
          <w:b/>
          <w:bCs/>
          <w:lang w:eastAsia="zh-TW"/>
        </w:rPr>
        <w:t>M</w:t>
      </w:r>
      <w:r w:rsidRPr="00C65487">
        <w:rPr>
          <w:rFonts w:eastAsiaTheme="minorEastAsia"/>
          <w:b/>
          <w:bCs/>
          <w:lang w:eastAsia="zh-TW"/>
        </w:rPr>
        <w:t xml:space="preserve">apping </w:t>
      </w:r>
      <w:r>
        <w:rPr>
          <w:rFonts w:eastAsiaTheme="minorEastAsia"/>
          <w:b/>
          <w:bCs/>
          <w:lang w:eastAsia="zh-TW"/>
        </w:rPr>
        <w:t>T</w:t>
      </w:r>
      <w:r w:rsidRPr="00C65487">
        <w:rPr>
          <w:rFonts w:eastAsiaTheme="minorEastAsia"/>
          <w:b/>
          <w:bCs/>
          <w:lang w:eastAsia="zh-TW"/>
        </w:rPr>
        <w:t>ype</w:t>
      </w:r>
      <w:r>
        <w:rPr>
          <w:rFonts w:eastAsiaTheme="minorEastAsia"/>
          <w:b/>
          <w:bCs/>
          <w:lang w:eastAsia="zh-TW"/>
        </w:rPr>
        <w:t>-B is an optional capability</w:t>
      </w:r>
    </w:p>
    <w:p w14:paraId="54B888B2" w14:textId="24249B12" w:rsidR="00752713" w:rsidRDefault="00752713" w:rsidP="006F10F8">
      <w:pPr>
        <w:jc w:val="both"/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val="en-US" w:eastAsia="zh-TW"/>
        </w:rPr>
        <w:t xml:space="preserve">Proposal#4: </w:t>
      </w:r>
      <w:r w:rsidRPr="00C65487">
        <w:rPr>
          <w:rFonts w:eastAsiaTheme="minorEastAsia"/>
          <w:b/>
          <w:bCs/>
          <w:lang w:eastAsia="zh-TW"/>
        </w:rPr>
        <w:t xml:space="preserve">Focus </w:t>
      </w:r>
      <w:r w:rsidR="00D94999">
        <w:rPr>
          <w:rFonts w:eastAsiaTheme="minorEastAsia"/>
          <w:b/>
          <w:bCs/>
          <w:lang w:eastAsia="zh-TW"/>
        </w:rPr>
        <w:t xml:space="preserve">requirements </w:t>
      </w:r>
      <w:r w:rsidRPr="00C65487">
        <w:rPr>
          <w:rFonts w:eastAsiaTheme="minorEastAsia"/>
          <w:b/>
          <w:bCs/>
          <w:lang w:eastAsia="zh-TW"/>
        </w:rPr>
        <w:t xml:space="preserve">on PDSCH </w:t>
      </w:r>
      <w:r>
        <w:rPr>
          <w:rFonts w:eastAsiaTheme="minorEastAsia"/>
          <w:b/>
          <w:bCs/>
          <w:lang w:eastAsia="zh-TW"/>
        </w:rPr>
        <w:t>M</w:t>
      </w:r>
      <w:r w:rsidRPr="00C65487">
        <w:rPr>
          <w:rFonts w:eastAsiaTheme="minorEastAsia"/>
          <w:b/>
          <w:bCs/>
          <w:lang w:eastAsia="zh-TW"/>
        </w:rPr>
        <w:t xml:space="preserve">apping </w:t>
      </w:r>
      <w:r>
        <w:rPr>
          <w:rFonts w:eastAsiaTheme="minorEastAsia"/>
          <w:b/>
          <w:bCs/>
          <w:lang w:eastAsia="zh-TW"/>
        </w:rPr>
        <w:t>T</w:t>
      </w:r>
      <w:r w:rsidRPr="00C65487">
        <w:rPr>
          <w:rFonts w:eastAsiaTheme="minorEastAsia"/>
          <w:b/>
          <w:bCs/>
          <w:lang w:eastAsia="zh-TW"/>
        </w:rPr>
        <w:t>ype</w:t>
      </w:r>
      <w:r>
        <w:rPr>
          <w:rFonts w:eastAsiaTheme="minorEastAsia"/>
          <w:b/>
          <w:bCs/>
          <w:lang w:eastAsia="zh-TW"/>
        </w:rPr>
        <w:t>-</w:t>
      </w:r>
      <w:r w:rsidRPr="00C65487">
        <w:rPr>
          <w:rFonts w:eastAsiaTheme="minorEastAsia"/>
          <w:b/>
          <w:bCs/>
          <w:lang w:eastAsia="zh-TW"/>
        </w:rPr>
        <w:t xml:space="preserve">A </w:t>
      </w:r>
      <w:r>
        <w:rPr>
          <w:rFonts w:eastAsiaTheme="minorEastAsia"/>
          <w:b/>
          <w:bCs/>
          <w:lang w:eastAsia="zh-TW"/>
        </w:rPr>
        <w:t>only</w:t>
      </w:r>
    </w:p>
    <w:p w14:paraId="526ACE51" w14:textId="1AED312D" w:rsidR="00752713" w:rsidRPr="00752713" w:rsidRDefault="00752713" w:rsidP="006F10F8">
      <w:pPr>
        <w:jc w:val="both"/>
        <w:rPr>
          <w:rFonts w:eastAsiaTheme="minorEastAsia"/>
          <w:lang w:eastAsia="zh-TW"/>
        </w:rPr>
      </w:pPr>
      <w:r w:rsidRPr="00752713">
        <w:rPr>
          <w:rFonts w:eastAsiaTheme="minorEastAsia"/>
          <w:lang w:eastAsia="zh-TW"/>
        </w:rPr>
        <w:t xml:space="preserve">On a similar note, </w:t>
      </w:r>
      <w:r>
        <w:rPr>
          <w:rFonts w:eastAsiaTheme="minorEastAsia"/>
          <w:lang w:eastAsia="zh-TW"/>
        </w:rPr>
        <w:t xml:space="preserve">since we already have requirements for HARQ performance, we see little value in creating additional </w:t>
      </w:r>
      <w:r w:rsidR="00174220">
        <w:rPr>
          <w:rFonts w:eastAsiaTheme="minorEastAsia"/>
          <w:lang w:eastAsia="zh-TW"/>
        </w:rPr>
        <w:t>requirements.</w:t>
      </w:r>
      <w:r>
        <w:rPr>
          <w:rFonts w:eastAsiaTheme="minorEastAsia"/>
          <w:lang w:eastAsia="zh-TW"/>
        </w:rPr>
        <w:t xml:space="preserve"> </w:t>
      </w:r>
      <w:r w:rsidR="00174220">
        <w:rPr>
          <w:rFonts w:eastAsiaTheme="minorEastAsia"/>
          <w:lang w:eastAsia="zh-TW"/>
        </w:rPr>
        <w:t>Soft buffer management is already well tested via existing requirements.</w:t>
      </w:r>
    </w:p>
    <w:p w14:paraId="6A62CC9B" w14:textId="19E3D6F5" w:rsidR="00752713" w:rsidRDefault="00752713" w:rsidP="00752713">
      <w:pPr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eastAsia="zh-TW"/>
        </w:rPr>
        <w:t xml:space="preserve">Proposal#5: </w:t>
      </w:r>
      <w:r>
        <w:rPr>
          <w:rFonts w:eastAsiaTheme="minorEastAsia"/>
          <w:b/>
          <w:bCs/>
          <w:lang w:eastAsia="zh-TW"/>
        </w:rPr>
        <w:t>For t</w:t>
      </w:r>
      <w:r w:rsidRPr="00C65487">
        <w:rPr>
          <w:rFonts w:eastAsiaTheme="minorEastAsia"/>
          <w:b/>
          <w:bCs/>
          <w:lang w:eastAsia="zh-TW"/>
        </w:rPr>
        <w:t xml:space="preserve">est metric, </w:t>
      </w:r>
      <w:r>
        <w:rPr>
          <w:rFonts w:eastAsiaTheme="minorEastAsia"/>
          <w:b/>
          <w:bCs/>
          <w:lang w:eastAsia="zh-TW"/>
        </w:rPr>
        <w:t>only consider</w:t>
      </w:r>
      <w:r w:rsidRPr="00C65487">
        <w:rPr>
          <w:rFonts w:eastAsiaTheme="minorEastAsia"/>
          <w:b/>
          <w:bCs/>
          <w:lang w:eastAsia="zh-TW"/>
        </w:rPr>
        <w:t xml:space="preserve"> 70% of maximum throughput</w:t>
      </w:r>
    </w:p>
    <w:p w14:paraId="5A376694" w14:textId="35D43CCF" w:rsidR="005F20AB" w:rsidRDefault="00DD5A12" w:rsidP="006F10F8">
      <w:pPr>
        <w:jc w:val="both"/>
        <w:rPr>
          <w:color w:val="000000"/>
        </w:rPr>
      </w:pPr>
      <w:r>
        <w:rPr>
          <w:lang w:eastAsia="zh-CN"/>
        </w:rPr>
        <w:t>With respect to antenna correlation, we consider ULA Low as a starting point. However, for a more realistic scenario, and since in</w:t>
      </w:r>
      <w:r w:rsidR="00003E38">
        <w:rPr>
          <w:lang w:eastAsia="zh-CN"/>
        </w:rPr>
        <w:t xml:space="preserve"> 8Rx </w:t>
      </w:r>
      <w:r>
        <w:rPr>
          <w:lang w:eastAsia="zh-CN"/>
        </w:rPr>
        <w:t xml:space="preserve">the antenna </w:t>
      </w:r>
      <w:r w:rsidR="00003E38">
        <w:rPr>
          <w:color w:val="000000"/>
        </w:rPr>
        <w:t xml:space="preserve">separation </w:t>
      </w:r>
      <w:r>
        <w:rPr>
          <w:color w:val="000000"/>
        </w:rPr>
        <w:t>will be reduced,</w:t>
      </w:r>
      <w:r w:rsidR="00003E38">
        <w:rPr>
          <w:color w:val="000000"/>
        </w:rPr>
        <w:t xml:space="preserve"> increas</w:t>
      </w:r>
      <w:r>
        <w:rPr>
          <w:color w:val="000000"/>
        </w:rPr>
        <w:t>ing</w:t>
      </w:r>
      <w:r w:rsidR="00003E38">
        <w:rPr>
          <w:color w:val="000000"/>
        </w:rPr>
        <w:t xml:space="preserve"> correlation.</w:t>
      </w:r>
      <w:r w:rsidR="00003E3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Hence, </w:t>
      </w:r>
      <w:r>
        <w:rPr>
          <w:lang w:val="en-US"/>
        </w:rPr>
        <w:t>we propose ULA Low and ULA Medium as 8Rx scenarios.</w:t>
      </w:r>
    </w:p>
    <w:p w14:paraId="22D3856E" w14:textId="565CD5E6" w:rsidR="00487107" w:rsidRPr="00C65487" w:rsidRDefault="00DD5A12" w:rsidP="00487107">
      <w:pPr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eastAsia="zh-TW"/>
        </w:rPr>
        <w:t>Proposal#</w:t>
      </w:r>
      <w:r w:rsidR="009C71AA">
        <w:rPr>
          <w:rFonts w:eastAsiaTheme="minorEastAsia"/>
          <w:b/>
          <w:bCs/>
          <w:lang w:eastAsia="zh-TW"/>
        </w:rPr>
        <w:t>6</w:t>
      </w:r>
      <w:r w:rsidRPr="00C65487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Use ULA Low and ULA Medium as antenna correlation scenarios</w:t>
      </w:r>
    </w:p>
    <w:p w14:paraId="1D14D51F" w14:textId="7200C7D7" w:rsidR="003C55B6" w:rsidRDefault="003C55B6" w:rsidP="00487107">
      <w:pPr>
        <w:rPr>
          <w:rFonts w:eastAsiaTheme="minorEastAsia"/>
          <w:lang w:eastAsia="zh-TW"/>
        </w:rPr>
      </w:pPr>
    </w:p>
    <w:p w14:paraId="25983408" w14:textId="0642581A" w:rsidR="003C55B6" w:rsidRPr="00487107" w:rsidRDefault="009C71AA" w:rsidP="00487107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In the following figure, we show the performance obtained with 4 layers. We observe that for low correlation, the performance for MCS values in the 64QAM Table are within a reasonable SNR, even MCS19. </w:t>
      </w:r>
    </w:p>
    <w:p w14:paraId="342F9639" w14:textId="0722B5BF" w:rsidR="003B0630" w:rsidRPr="00452D67" w:rsidRDefault="003B0630" w:rsidP="005F20AB">
      <w:pPr>
        <w:rPr>
          <w:rFonts w:eastAsiaTheme="minorEastAsia"/>
          <w:lang w:eastAsia="zh-TW"/>
        </w:rPr>
      </w:pPr>
    </w:p>
    <w:p w14:paraId="10781DA9" w14:textId="42C0CD9F" w:rsidR="009C71AA" w:rsidRPr="009C71AA" w:rsidRDefault="00813191" w:rsidP="009C71AA">
      <w:pPr>
        <w:rPr>
          <w:rFonts w:eastAsiaTheme="minorEastAsia"/>
          <w:lang w:val="en-US" w:eastAsia="zh-TW"/>
        </w:rPr>
      </w:pPr>
      <w:r w:rsidRPr="00813191">
        <w:rPr>
          <w:rFonts w:eastAsiaTheme="minorEastAsia"/>
          <w:noProof/>
          <w:lang w:val="en-US" w:eastAsia="zh-TW"/>
        </w:rPr>
        <w:drawing>
          <wp:inline distT="0" distB="0" distL="0" distR="0" wp14:anchorId="40C0C5AE" wp14:editId="5AC4C34B">
            <wp:extent cx="4263163" cy="31972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0143" cy="3209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6A0A7" w14:textId="4709B031" w:rsidR="009C71AA" w:rsidRPr="009C71AA" w:rsidRDefault="009C71AA" w:rsidP="009C71AA">
      <w:pPr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</w:t>
      </w:r>
      <w:r w:rsidRPr="00C65487">
        <w:rPr>
          <w:rFonts w:eastAsiaTheme="minorEastAsia"/>
          <w:b/>
          <w:bCs/>
          <w:lang w:eastAsia="zh-TW"/>
        </w:rPr>
        <w:t>#</w:t>
      </w:r>
      <w:r w:rsidR="00174220">
        <w:rPr>
          <w:rFonts w:eastAsiaTheme="minorEastAsia"/>
          <w:b/>
          <w:bCs/>
          <w:lang w:eastAsia="zh-TW"/>
        </w:rPr>
        <w:t>3</w:t>
      </w:r>
      <w:r w:rsidRPr="00C65487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In TDLA30-10 channel and ULA Low antenna correlation and Rank 4, all 64QAM Table MCS values show an acceptable SNR at 70% target throughput</w:t>
      </w:r>
    </w:p>
    <w:p w14:paraId="2FD7D690" w14:textId="15AAD641" w:rsidR="00452D67" w:rsidRPr="00D94999" w:rsidRDefault="009C71AA" w:rsidP="005F20AB">
      <w:pPr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eastAsia="zh-TW"/>
        </w:rPr>
        <w:t>Proposal#</w:t>
      </w:r>
      <w:r>
        <w:rPr>
          <w:rFonts w:eastAsiaTheme="minorEastAsia"/>
          <w:b/>
          <w:bCs/>
          <w:lang w:eastAsia="zh-TW"/>
        </w:rPr>
        <w:t>7</w:t>
      </w:r>
      <w:r w:rsidRPr="00C65487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Use MCS19 for Rank 4 over TDLA30-10 ULA Low</w:t>
      </w:r>
    </w:p>
    <w:p w14:paraId="14DB0E7F" w14:textId="77777777" w:rsidR="00D94999" w:rsidRDefault="00D94999" w:rsidP="005F20AB">
      <w:pPr>
        <w:rPr>
          <w:rFonts w:eastAsiaTheme="minorEastAsia"/>
          <w:lang w:eastAsia="zh-TW"/>
        </w:rPr>
      </w:pPr>
    </w:p>
    <w:p w14:paraId="23A7E72A" w14:textId="55EA3409" w:rsidR="00C01895" w:rsidRPr="009C71AA" w:rsidRDefault="00C01895" w:rsidP="005F20AB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For a more realistic scenario, we simulate the same MCS values over TDLA30-10 and ULA Medium. As shown below, only Rank 2 is a reasonable scenario since higher ranks require a much higher SNR. From these MCS values, we observe that MCS13 can reach full throughput. </w:t>
      </w:r>
    </w:p>
    <w:p w14:paraId="71325FFC" w14:textId="32C7CDB8" w:rsidR="009C71AA" w:rsidRPr="00D94999" w:rsidRDefault="00AD50D8" w:rsidP="009C71AA">
      <w:pPr>
        <w:rPr>
          <w:rFonts w:eastAsiaTheme="minorEastAsia"/>
          <w:lang w:val="en-US" w:eastAsia="zh-TW"/>
        </w:rPr>
      </w:pPr>
      <w:r w:rsidRPr="00AD50D8">
        <w:rPr>
          <w:rFonts w:eastAsiaTheme="minorEastAsia"/>
          <w:noProof/>
          <w:lang w:val="en-US" w:eastAsia="zh-TW"/>
        </w:rPr>
        <w:lastRenderedPageBreak/>
        <w:drawing>
          <wp:inline distT="0" distB="0" distL="0" distR="0" wp14:anchorId="4EC1370C" wp14:editId="59EA2E87">
            <wp:extent cx="4279459" cy="3209483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9384" cy="3224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67ED6" w14:textId="02D94004" w:rsidR="009C71AA" w:rsidRPr="009C71AA" w:rsidRDefault="009C71AA" w:rsidP="009C71AA">
      <w:pPr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</w:t>
      </w:r>
      <w:r w:rsidRPr="00C65487">
        <w:rPr>
          <w:rFonts w:eastAsiaTheme="minorEastAsia"/>
          <w:b/>
          <w:bCs/>
          <w:lang w:eastAsia="zh-TW"/>
        </w:rPr>
        <w:t>#</w:t>
      </w:r>
      <w:r w:rsidR="00174220">
        <w:rPr>
          <w:rFonts w:eastAsiaTheme="minorEastAsia"/>
          <w:b/>
          <w:bCs/>
          <w:lang w:eastAsia="zh-TW"/>
        </w:rPr>
        <w:t>4</w:t>
      </w:r>
      <w:r w:rsidRPr="00C65487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 xml:space="preserve">In TDLA30-10 channel and ULA </w:t>
      </w:r>
      <w:r w:rsidR="00C01895">
        <w:rPr>
          <w:rFonts w:eastAsiaTheme="minorEastAsia"/>
          <w:b/>
          <w:bCs/>
          <w:lang w:eastAsia="zh-TW"/>
        </w:rPr>
        <w:t>Medium</w:t>
      </w:r>
      <w:r>
        <w:rPr>
          <w:rFonts w:eastAsiaTheme="minorEastAsia"/>
          <w:b/>
          <w:bCs/>
          <w:lang w:eastAsia="zh-TW"/>
        </w:rPr>
        <w:t xml:space="preserve"> antenna correlation</w:t>
      </w:r>
      <w:r w:rsidR="00C01895">
        <w:rPr>
          <w:rFonts w:eastAsiaTheme="minorEastAsia"/>
          <w:b/>
          <w:bCs/>
          <w:lang w:eastAsia="zh-TW"/>
        </w:rPr>
        <w:t xml:space="preserve">, only </w:t>
      </w:r>
      <w:r>
        <w:rPr>
          <w:rFonts w:eastAsiaTheme="minorEastAsia"/>
          <w:b/>
          <w:bCs/>
          <w:lang w:eastAsia="zh-TW"/>
        </w:rPr>
        <w:t xml:space="preserve">Rank </w:t>
      </w:r>
      <w:r w:rsidR="00C01895">
        <w:rPr>
          <w:rFonts w:eastAsiaTheme="minorEastAsia"/>
          <w:b/>
          <w:bCs/>
          <w:lang w:eastAsia="zh-TW"/>
        </w:rPr>
        <w:t xml:space="preserve">2 </w:t>
      </w:r>
      <w:r>
        <w:rPr>
          <w:rFonts w:eastAsiaTheme="minorEastAsia"/>
          <w:b/>
          <w:bCs/>
          <w:lang w:eastAsia="zh-TW"/>
        </w:rPr>
        <w:t>show</w:t>
      </w:r>
      <w:r w:rsidR="00C01895">
        <w:rPr>
          <w:rFonts w:eastAsiaTheme="minorEastAsia"/>
          <w:b/>
          <w:bCs/>
          <w:lang w:eastAsia="zh-TW"/>
        </w:rPr>
        <w:t>s</w:t>
      </w:r>
      <w:r>
        <w:rPr>
          <w:rFonts w:eastAsiaTheme="minorEastAsia"/>
          <w:b/>
          <w:bCs/>
          <w:lang w:eastAsia="zh-TW"/>
        </w:rPr>
        <w:t xml:space="preserve"> acceptable SNR at 70% target throughput</w:t>
      </w:r>
      <w:r w:rsidR="00C01895">
        <w:rPr>
          <w:rFonts w:eastAsiaTheme="minorEastAsia"/>
          <w:b/>
          <w:bCs/>
          <w:lang w:eastAsia="zh-TW"/>
        </w:rPr>
        <w:t>, and MCS13 reaches maximum throughput.</w:t>
      </w:r>
    </w:p>
    <w:p w14:paraId="488107B0" w14:textId="34C375B7" w:rsidR="00AD50D8" w:rsidRPr="00D94999" w:rsidRDefault="009C71AA" w:rsidP="005F20AB">
      <w:pPr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eastAsia="zh-TW"/>
        </w:rPr>
        <w:t>Proposal#</w:t>
      </w:r>
      <w:r>
        <w:rPr>
          <w:rFonts w:eastAsiaTheme="minorEastAsia"/>
          <w:b/>
          <w:bCs/>
          <w:lang w:eastAsia="zh-TW"/>
        </w:rPr>
        <w:t>8</w:t>
      </w:r>
      <w:r w:rsidRPr="00C65487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Use MCS1</w:t>
      </w:r>
      <w:r w:rsidR="00C01895">
        <w:rPr>
          <w:rFonts w:eastAsiaTheme="minorEastAsia"/>
          <w:b/>
          <w:bCs/>
          <w:lang w:eastAsia="zh-TW"/>
        </w:rPr>
        <w:t>3</w:t>
      </w:r>
      <w:r>
        <w:rPr>
          <w:rFonts w:eastAsiaTheme="minorEastAsia"/>
          <w:b/>
          <w:bCs/>
          <w:lang w:eastAsia="zh-TW"/>
        </w:rPr>
        <w:t xml:space="preserve"> for Rank </w:t>
      </w:r>
      <w:r w:rsidR="00C01895">
        <w:rPr>
          <w:rFonts w:eastAsiaTheme="minorEastAsia"/>
          <w:b/>
          <w:bCs/>
          <w:lang w:eastAsia="zh-TW"/>
        </w:rPr>
        <w:t>2</w:t>
      </w:r>
      <w:r>
        <w:rPr>
          <w:rFonts w:eastAsiaTheme="minorEastAsia"/>
          <w:b/>
          <w:bCs/>
          <w:lang w:eastAsia="zh-TW"/>
        </w:rPr>
        <w:t xml:space="preserve"> over TDLA30-10 ULA </w:t>
      </w:r>
      <w:r w:rsidR="00C01895">
        <w:rPr>
          <w:rFonts w:eastAsiaTheme="minorEastAsia"/>
          <w:b/>
          <w:bCs/>
          <w:lang w:eastAsia="zh-TW"/>
        </w:rPr>
        <w:t>Medium</w:t>
      </w:r>
    </w:p>
    <w:p w14:paraId="350344D3" w14:textId="77777777" w:rsidR="00AD50D8" w:rsidRDefault="00AD50D8" w:rsidP="005F20AB">
      <w:pPr>
        <w:rPr>
          <w:rFonts w:eastAsiaTheme="minorEastAsia"/>
          <w:lang w:val="en-US" w:eastAsia="zh-TW"/>
        </w:rPr>
      </w:pPr>
    </w:p>
    <w:p w14:paraId="470F51AC" w14:textId="0703A8D8" w:rsidR="003B0630" w:rsidRPr="00D01C55" w:rsidRDefault="003B0630" w:rsidP="003B0630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u w:val="single"/>
          <w:lang w:val="en-US" w:eastAsia="zh-TW"/>
        </w:rPr>
      </w:pPr>
      <w:r>
        <w:rPr>
          <w:rFonts w:eastAsiaTheme="minorEastAsia" w:cs="SimSun"/>
          <w:b/>
          <w:u w:val="single"/>
          <w:lang w:val="en-US" w:eastAsia="zh-TW"/>
        </w:rPr>
        <w:t>SDR Requirements</w:t>
      </w:r>
    </w:p>
    <w:p w14:paraId="4531A351" w14:textId="3C8CA26A" w:rsidR="003C55B6" w:rsidRPr="003C55B6" w:rsidRDefault="003C55B6" w:rsidP="001C4E07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In general, t</w:t>
      </w:r>
      <w:r w:rsidR="001C4E07" w:rsidRPr="001C4E07">
        <w:rPr>
          <w:rFonts w:eastAsiaTheme="minorEastAsia"/>
          <w:lang w:eastAsia="zh-TW"/>
        </w:rPr>
        <w:t xml:space="preserve">he purpose of the test is to verify that the </w:t>
      </w:r>
      <w:r w:rsidR="00013B45">
        <w:rPr>
          <w:rFonts w:eastAsiaTheme="minorEastAsia"/>
          <w:lang w:val="en-US" w:eastAsia="zh-TW"/>
        </w:rPr>
        <w:t>higher layers</w:t>
      </w:r>
      <w:r w:rsidR="001C4E07" w:rsidRPr="001C4E07">
        <w:rPr>
          <w:rFonts w:eastAsiaTheme="minorEastAsia"/>
          <w:lang w:eastAsia="zh-TW"/>
        </w:rPr>
        <w:t xml:space="preserve"> correctly process </w:t>
      </w:r>
      <w:r>
        <w:rPr>
          <w:rFonts w:eastAsiaTheme="minorEastAsia"/>
          <w:lang w:val="en-US" w:eastAsia="zh-TW"/>
        </w:rPr>
        <w:t>the maximum number of DL-SCH transport block bits</w:t>
      </w:r>
      <w:r w:rsidR="00D856FB">
        <w:rPr>
          <w:rFonts w:eastAsiaTheme="minorEastAsia"/>
          <w:lang w:val="en-US" w:eastAsia="zh-TW"/>
        </w:rPr>
        <w:t xml:space="preserve">. </w:t>
      </w:r>
      <w:r w:rsidR="0074656F">
        <w:rPr>
          <w:rFonts w:eastAsiaTheme="minorEastAsia"/>
          <w:bCs/>
          <w:lang w:val="en-US" w:eastAsia="zh-TW"/>
        </w:rPr>
        <w:t>However, given the</w:t>
      </w:r>
      <w:r w:rsidR="007936AA">
        <w:rPr>
          <w:rFonts w:eastAsiaTheme="minorEastAsia"/>
          <w:bCs/>
          <w:lang w:val="en-US" w:eastAsia="zh-TW"/>
        </w:rPr>
        <w:t xml:space="preserve"> higher SNR required for larger MIMO layers,</w:t>
      </w:r>
      <w:r w:rsidR="0074656F">
        <w:rPr>
          <w:rFonts w:eastAsiaTheme="minorEastAsia"/>
          <w:bCs/>
          <w:lang w:val="en-US" w:eastAsia="zh-TW"/>
        </w:rPr>
        <w:t xml:space="preserve"> we need to investigate </w:t>
      </w:r>
      <w:r w:rsidR="007936AA">
        <w:rPr>
          <w:rFonts w:eastAsiaTheme="minorEastAsia"/>
          <w:bCs/>
          <w:lang w:val="en-US" w:eastAsia="zh-TW"/>
        </w:rPr>
        <w:t xml:space="preserve">the maximum layers and modulation order possible under testable SNR conditions. </w:t>
      </w:r>
      <w:r w:rsidR="0074656F">
        <w:rPr>
          <w:rFonts w:eastAsiaTheme="minorEastAsia"/>
          <w:lang w:val="en-US" w:eastAsia="zh-TW"/>
        </w:rPr>
        <w:t>We</w:t>
      </w:r>
      <w:r w:rsidR="00D856FB">
        <w:rPr>
          <w:rFonts w:eastAsiaTheme="minorEastAsia"/>
          <w:lang w:val="en-US" w:eastAsia="zh-TW"/>
        </w:rPr>
        <w:t xml:space="preserve"> propose the following</w:t>
      </w:r>
      <w:r w:rsidR="007936AA">
        <w:rPr>
          <w:rFonts w:eastAsiaTheme="minorEastAsia"/>
          <w:lang w:val="en-US" w:eastAsia="zh-TW"/>
        </w:rPr>
        <w:t>:</w:t>
      </w:r>
    </w:p>
    <w:p w14:paraId="130C5866" w14:textId="77777777" w:rsidR="003C55B6" w:rsidRPr="00C65487" w:rsidRDefault="003C55B6" w:rsidP="003C55B6">
      <w:pPr>
        <w:rPr>
          <w:rFonts w:eastAsiaTheme="minorEastAsia"/>
          <w:b/>
          <w:bCs/>
          <w:lang w:val="en-US" w:eastAsia="zh-TW"/>
        </w:rPr>
      </w:pPr>
      <w:r w:rsidRPr="00C65487">
        <w:rPr>
          <w:rFonts w:eastAsiaTheme="minorEastAsia"/>
          <w:b/>
          <w:bCs/>
          <w:lang w:eastAsia="zh-TW"/>
        </w:rPr>
        <w:t xml:space="preserve">Proposal#9: </w:t>
      </w:r>
      <w:r w:rsidRPr="00C65487">
        <w:rPr>
          <w:b/>
          <w:bCs/>
          <w:color w:val="000000"/>
          <w:szCs w:val="24"/>
          <w:lang w:eastAsia="zh-CN"/>
        </w:rPr>
        <w:t>RAN4 to study the feasibility of 256QAM with 8 MIMO layers</w:t>
      </w:r>
    </w:p>
    <w:p w14:paraId="5BA7F98D" w14:textId="1E4B4AB8" w:rsidR="003C55B6" w:rsidRPr="003B0630" w:rsidRDefault="003C55B6" w:rsidP="003C55B6">
      <w:pPr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eastAsia="zh-TW"/>
        </w:rPr>
        <w:t xml:space="preserve">Proposal#10: </w:t>
      </w:r>
      <w:r w:rsidR="00D856FB" w:rsidRPr="00C65487">
        <w:rPr>
          <w:rFonts w:eastAsiaTheme="minorEastAsia"/>
          <w:b/>
          <w:bCs/>
          <w:lang w:eastAsia="zh-TW"/>
        </w:rPr>
        <w:t xml:space="preserve">For 1024QAM, RAN4 to </w:t>
      </w:r>
      <w:r w:rsidRPr="003B0630">
        <w:rPr>
          <w:rFonts w:eastAsiaTheme="minorEastAsia"/>
          <w:b/>
          <w:bCs/>
          <w:lang w:eastAsia="zh-TW"/>
        </w:rPr>
        <w:t>study</w:t>
      </w:r>
      <w:r w:rsidR="00D856FB" w:rsidRPr="00C65487">
        <w:rPr>
          <w:rFonts w:eastAsiaTheme="minorEastAsia"/>
          <w:b/>
          <w:bCs/>
          <w:lang w:eastAsia="zh-TW"/>
        </w:rPr>
        <w:t xml:space="preserve"> </w:t>
      </w:r>
      <w:r w:rsidRPr="003B0630">
        <w:rPr>
          <w:rFonts w:eastAsiaTheme="minorEastAsia"/>
          <w:b/>
          <w:bCs/>
          <w:lang w:eastAsia="zh-TW"/>
        </w:rPr>
        <w:t>feasibility, including maximum achievable MIMO layers and MCS</w:t>
      </w:r>
    </w:p>
    <w:p w14:paraId="0FFA063F" w14:textId="6BCFAE08" w:rsidR="00D856FB" w:rsidRPr="00C65487" w:rsidRDefault="00D856FB" w:rsidP="005F20AB">
      <w:pPr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eastAsia="zh-TW"/>
        </w:rPr>
        <w:t>Proposal#11: Further study maximum MCS for scaling factor 1 with maximum MIMO layers for each modulation order</w:t>
      </w:r>
    </w:p>
    <w:p w14:paraId="26531293" w14:textId="70C98FDB" w:rsidR="00403263" w:rsidRDefault="007936AA" w:rsidP="005F20AB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The DMRS configuration for SDR tests could be the </w:t>
      </w:r>
      <w:r w:rsidR="002B4288">
        <w:rPr>
          <w:rFonts w:eastAsiaTheme="minorEastAsia"/>
          <w:lang w:val="en-US" w:eastAsia="zh-TW"/>
        </w:rPr>
        <w:t xml:space="preserve">same as PDSCH demodulation requirements to avoid different configurations used for different requirements. </w:t>
      </w:r>
    </w:p>
    <w:p w14:paraId="621D1D49" w14:textId="19DCA409" w:rsidR="00561315" w:rsidRPr="0074656F" w:rsidRDefault="003C55B6" w:rsidP="0074656F">
      <w:pPr>
        <w:rPr>
          <w:rFonts w:eastAsiaTheme="minorEastAsia"/>
          <w:b/>
          <w:bCs/>
          <w:lang w:eastAsia="zh-TW"/>
        </w:rPr>
      </w:pPr>
      <w:r w:rsidRPr="00B2686F">
        <w:rPr>
          <w:rFonts w:eastAsiaTheme="minorEastAsia"/>
          <w:b/>
          <w:bCs/>
          <w:lang w:eastAsia="zh-TW"/>
        </w:rPr>
        <w:t>Proposal#1</w:t>
      </w:r>
      <w:r w:rsidR="00C65487" w:rsidRPr="00B2686F">
        <w:rPr>
          <w:rFonts w:eastAsiaTheme="minorEastAsia"/>
          <w:b/>
          <w:bCs/>
          <w:lang w:eastAsia="zh-TW"/>
        </w:rPr>
        <w:t>2</w:t>
      </w:r>
      <w:r w:rsidRPr="00B2686F">
        <w:rPr>
          <w:rFonts w:eastAsiaTheme="minorEastAsia"/>
          <w:b/>
          <w:bCs/>
          <w:lang w:eastAsia="zh-TW"/>
        </w:rPr>
        <w:t xml:space="preserve">: For DMRS configuration, </w:t>
      </w:r>
      <w:r w:rsidR="00D856FB" w:rsidRPr="00B2686F">
        <w:rPr>
          <w:rFonts w:eastAsiaTheme="minorEastAsia"/>
          <w:b/>
          <w:bCs/>
          <w:lang w:eastAsia="zh-TW"/>
        </w:rPr>
        <w:t xml:space="preserve">use </w:t>
      </w:r>
      <w:r w:rsidR="002B4288">
        <w:rPr>
          <w:rFonts w:eastAsiaTheme="minorEastAsia"/>
          <w:b/>
          <w:bCs/>
          <w:lang w:eastAsia="zh-TW"/>
        </w:rPr>
        <w:t>the same configuration as PDSCH demodulation requirements for SDR</w:t>
      </w:r>
      <w:r w:rsidRPr="00B2686F">
        <w:rPr>
          <w:rFonts w:eastAsiaTheme="minorEastAsia"/>
          <w:b/>
          <w:bCs/>
          <w:lang w:eastAsia="zh-TW"/>
        </w:rPr>
        <w:t>.</w:t>
      </w:r>
    </w:p>
    <w:p w14:paraId="37BA6949" w14:textId="77777777" w:rsidR="00D01C55" w:rsidRPr="006B5B32" w:rsidRDefault="00D01C55" w:rsidP="006F40DD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val="en-US" w:eastAsia="zh-TW"/>
        </w:rPr>
      </w:pPr>
    </w:p>
    <w:p w14:paraId="39705D37" w14:textId="247AA843" w:rsidR="00C74FA2" w:rsidRDefault="00C65487" w:rsidP="00C74FA2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u w:val="single"/>
          <w:lang w:val="en-US" w:eastAsia="zh-TW"/>
        </w:rPr>
      </w:pPr>
      <w:r>
        <w:rPr>
          <w:rFonts w:eastAsiaTheme="minorEastAsia" w:cs="SimSun"/>
          <w:b/>
          <w:u w:val="single"/>
          <w:lang w:val="en-US" w:eastAsia="zh-TW"/>
        </w:rPr>
        <w:t>CSI Requirements</w:t>
      </w:r>
    </w:p>
    <w:p w14:paraId="61F7395D" w14:textId="64DB28A6" w:rsidR="00C65487" w:rsidRPr="00C65487" w:rsidRDefault="00B2686F" w:rsidP="00C65487">
      <w:pPr>
        <w:tabs>
          <w:tab w:val="num" w:pos="720"/>
        </w:tabs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With respect to CSI requirements, there are two open topics. </w:t>
      </w:r>
      <w:r w:rsidR="00DD5A12">
        <w:rPr>
          <w:rFonts w:eastAsiaTheme="minorEastAsia"/>
          <w:lang w:eastAsia="zh-TW"/>
        </w:rPr>
        <w:t>W</w:t>
      </w:r>
      <w:r>
        <w:rPr>
          <w:rFonts w:eastAsiaTheme="minorEastAsia"/>
          <w:lang w:eastAsia="zh-TW"/>
        </w:rPr>
        <w:t xml:space="preserve">e support taking the same approach as </w:t>
      </w:r>
      <w:r w:rsidR="00403263">
        <w:rPr>
          <w:rFonts w:eastAsiaTheme="minorEastAsia"/>
          <w:lang w:eastAsia="zh-TW"/>
        </w:rPr>
        <w:t>in LTE 8RX WI to no</w:t>
      </w:r>
      <w:r w:rsidR="002D694F">
        <w:rPr>
          <w:rFonts w:eastAsiaTheme="minorEastAsia"/>
          <w:lang w:eastAsia="zh-TW"/>
        </w:rPr>
        <w:t>t</w:t>
      </w:r>
      <w:r w:rsidR="00403263">
        <w:rPr>
          <w:rFonts w:eastAsiaTheme="minorEastAsia"/>
          <w:lang w:eastAsia="zh-TW"/>
        </w:rPr>
        <w:t xml:space="preserve"> introduce requirements for PMI and RI with 8RX</w:t>
      </w:r>
      <w:r>
        <w:rPr>
          <w:rFonts w:eastAsiaTheme="minorEastAsia"/>
          <w:lang w:eastAsia="zh-TW"/>
        </w:rPr>
        <w:t>.</w:t>
      </w:r>
    </w:p>
    <w:p w14:paraId="45216B73" w14:textId="0A1D0799" w:rsidR="00EA4985" w:rsidRDefault="00B2686F" w:rsidP="00F163AC">
      <w:pPr>
        <w:jc w:val="both"/>
        <w:rPr>
          <w:rFonts w:eastAsiaTheme="minorEastAsia"/>
          <w:b/>
          <w:bCs/>
          <w:lang w:eastAsia="zh-TW"/>
        </w:rPr>
      </w:pPr>
      <w:r w:rsidRPr="00B2686F">
        <w:rPr>
          <w:rFonts w:eastAsiaTheme="minorEastAsia"/>
          <w:b/>
          <w:bCs/>
          <w:lang w:eastAsia="zh-TW"/>
        </w:rPr>
        <w:t>Proposal#1</w:t>
      </w:r>
      <w:r w:rsidR="009C71AA">
        <w:rPr>
          <w:rFonts w:eastAsiaTheme="minorEastAsia"/>
          <w:b/>
          <w:bCs/>
          <w:lang w:eastAsia="zh-TW"/>
        </w:rPr>
        <w:t>3</w:t>
      </w:r>
      <w:r w:rsidRPr="00B2686F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Do not define PMI requirements for 8Rx</w:t>
      </w:r>
    </w:p>
    <w:p w14:paraId="3A9F1C38" w14:textId="00A3F92B" w:rsidR="00B2686F" w:rsidRPr="00F163AC" w:rsidRDefault="00B2686F" w:rsidP="00F163AC">
      <w:pPr>
        <w:jc w:val="both"/>
        <w:rPr>
          <w:rFonts w:eastAsia="SimSun"/>
          <w:bCs/>
          <w:lang w:val="en-US" w:eastAsia="zh-CN"/>
        </w:rPr>
      </w:pPr>
      <w:r w:rsidRPr="00B2686F">
        <w:rPr>
          <w:rFonts w:eastAsiaTheme="minorEastAsia"/>
          <w:b/>
          <w:bCs/>
          <w:lang w:eastAsia="zh-TW"/>
        </w:rPr>
        <w:t>Proposal#1</w:t>
      </w:r>
      <w:r w:rsidR="009C71AA">
        <w:rPr>
          <w:rFonts w:eastAsiaTheme="minorEastAsia"/>
          <w:b/>
          <w:bCs/>
          <w:lang w:eastAsia="zh-TW"/>
        </w:rPr>
        <w:t>4</w:t>
      </w:r>
      <w:r w:rsidRPr="00B2686F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Do not define RI requirements for 8Rx</w:t>
      </w:r>
    </w:p>
    <w:bookmarkEnd w:id="3"/>
    <w:p w14:paraId="0BC381C7" w14:textId="77777777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02AC48AB" w14:textId="3BF489C4" w:rsidR="00751C1C" w:rsidRPr="00DC5B13" w:rsidRDefault="008054FC" w:rsidP="00DC5B13">
      <w:pPr>
        <w:jc w:val="both"/>
        <w:rPr>
          <w:rFonts w:eastAsiaTheme="minorEastAsia"/>
          <w:bCs/>
          <w:iCs/>
          <w:lang w:val="en-US" w:eastAsia="zh-TW"/>
        </w:rPr>
      </w:pPr>
      <w:r w:rsidRPr="0036663C">
        <w:rPr>
          <w:rFonts w:eastAsiaTheme="minorEastAsia"/>
          <w:bCs/>
          <w:iCs/>
          <w:lang w:val="en-US" w:eastAsia="zh-TW"/>
        </w:rPr>
        <w:t xml:space="preserve">In this contribution, 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we provide our views on </w:t>
      </w:r>
      <w:r w:rsidR="00D51890">
        <w:rPr>
          <w:rFonts w:eastAsiaTheme="minorEastAsia"/>
          <w:bCs/>
          <w:iCs/>
          <w:lang w:val="en-US" w:eastAsia="zh-TW"/>
        </w:rPr>
        <w:t xml:space="preserve">8Rx </w:t>
      </w:r>
      <w:r w:rsidR="0036663C" w:rsidRPr="0036663C">
        <w:rPr>
          <w:rFonts w:eastAsiaTheme="minorEastAsia"/>
          <w:bCs/>
          <w:iCs/>
          <w:lang w:val="en-US" w:eastAsia="zh-TW"/>
        </w:rPr>
        <w:t>UE demodulation requirements</w:t>
      </w:r>
      <w:r w:rsidR="00DC5B13">
        <w:rPr>
          <w:rFonts w:eastAsiaTheme="minorEastAsia"/>
          <w:bCs/>
          <w:iCs/>
          <w:lang w:val="en-US" w:eastAsia="zh-TW"/>
        </w:rPr>
        <w:t>, including proposals backed by simulation results</w:t>
      </w:r>
      <w:r w:rsidR="0036663C" w:rsidRPr="0036663C">
        <w:rPr>
          <w:rFonts w:eastAsiaTheme="minorEastAsia"/>
          <w:bCs/>
          <w:iCs/>
          <w:lang w:val="en-US" w:eastAsia="zh-TW"/>
        </w:rPr>
        <w:t>.</w:t>
      </w:r>
      <w:r w:rsidRPr="0036663C">
        <w:rPr>
          <w:rFonts w:eastAsiaTheme="minorEastAsia"/>
          <w:bCs/>
          <w:iCs/>
          <w:lang w:val="en-US" w:eastAsia="zh-TW"/>
        </w:rPr>
        <w:t xml:space="preserve"> </w:t>
      </w:r>
      <w:r w:rsidR="00DC5B13">
        <w:rPr>
          <w:rFonts w:eastAsiaTheme="minorEastAsia"/>
          <w:bCs/>
          <w:iCs/>
          <w:lang w:val="en-US" w:eastAsia="zh-TW"/>
        </w:rPr>
        <w:t>Our observations and</w:t>
      </w:r>
      <w:r w:rsidR="008A36F9" w:rsidRPr="0036663C">
        <w:rPr>
          <w:rFonts w:eastAsiaTheme="minorEastAsia"/>
          <w:bCs/>
          <w:iCs/>
          <w:lang w:val="en-US" w:eastAsia="zh-TW"/>
        </w:rPr>
        <w:t xml:space="preserve"> </w:t>
      </w:r>
      <w:r w:rsidR="009716AF" w:rsidRPr="0036663C">
        <w:rPr>
          <w:rFonts w:eastAsiaTheme="minorEastAsia"/>
          <w:bCs/>
          <w:iCs/>
          <w:lang w:val="en-US" w:eastAsia="zh-TW"/>
        </w:rPr>
        <w:t>proposal</w:t>
      </w:r>
      <w:r w:rsidR="00FF370A" w:rsidRPr="0036663C">
        <w:rPr>
          <w:rFonts w:eastAsiaTheme="minorEastAsia"/>
          <w:bCs/>
          <w:iCs/>
          <w:lang w:val="en-US" w:eastAsia="zh-TW"/>
        </w:rPr>
        <w:t>s</w:t>
      </w:r>
      <w:r w:rsidR="009716AF" w:rsidRPr="0036663C">
        <w:rPr>
          <w:rFonts w:eastAsiaTheme="minorEastAsia"/>
          <w:bCs/>
          <w:iCs/>
          <w:lang w:val="en-US" w:eastAsia="zh-TW"/>
        </w:rPr>
        <w:t xml:space="preserve"> </w:t>
      </w:r>
      <w:r w:rsidR="00FF370A" w:rsidRPr="0036663C">
        <w:rPr>
          <w:rFonts w:eastAsiaTheme="minorEastAsia"/>
          <w:bCs/>
          <w:iCs/>
          <w:lang w:val="en-US" w:eastAsia="zh-TW"/>
        </w:rPr>
        <w:t>are</w:t>
      </w:r>
      <w:r w:rsidR="000A231E" w:rsidRPr="0036663C">
        <w:rPr>
          <w:rFonts w:eastAsiaTheme="minorEastAsia"/>
          <w:bCs/>
          <w:iCs/>
          <w:lang w:val="en-US" w:eastAsia="zh-TW"/>
        </w:rPr>
        <w:t xml:space="preserve"> summarized as below:</w:t>
      </w:r>
    </w:p>
    <w:p w14:paraId="48FFEA67" w14:textId="4C6108E8" w:rsidR="00174220" w:rsidRDefault="00174220" w:rsidP="00174220">
      <w:pPr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>
        <w:rPr>
          <w:rFonts w:eastAsiaTheme="minorEastAsia" w:cs="SimSun"/>
          <w:b/>
          <w:lang w:eastAsia="zh-TW"/>
        </w:rPr>
        <w:lastRenderedPageBreak/>
        <w:t>Observation</w:t>
      </w:r>
      <w:r w:rsidRPr="00794B47">
        <w:rPr>
          <w:rFonts w:eastAsiaTheme="minorEastAsia" w:cs="SimSun"/>
          <w:b/>
          <w:lang w:eastAsia="zh-TW"/>
        </w:rPr>
        <w:t xml:space="preserve">#1: </w:t>
      </w:r>
      <w:r>
        <w:rPr>
          <w:rFonts w:eastAsiaTheme="minorEastAsia" w:cs="SimSun"/>
          <w:b/>
          <w:lang w:eastAsia="zh-TW"/>
        </w:rPr>
        <w:t>PDCCH is not a bottleneck channel in 8Rx when defining requirements for PDSCH</w:t>
      </w:r>
    </w:p>
    <w:p w14:paraId="21428750" w14:textId="728A9195" w:rsidR="00D94999" w:rsidRPr="0043701E" w:rsidRDefault="00D94999" w:rsidP="00D94999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 w:rsidRPr="0043701E">
        <w:rPr>
          <w:rFonts w:eastAsiaTheme="minorEastAsia" w:cs="SimSun"/>
          <w:b/>
          <w:lang w:eastAsia="zh-TW"/>
        </w:rPr>
        <w:t>Proposal#1: Do not define PDCCH demodulation requirements for 8Rx</w:t>
      </w:r>
    </w:p>
    <w:p w14:paraId="104DDBE9" w14:textId="77777777" w:rsidR="00D94999" w:rsidRPr="0043701E" w:rsidRDefault="00D94999" w:rsidP="00D94999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 w:rsidRPr="0043701E">
        <w:rPr>
          <w:rFonts w:eastAsiaTheme="minorEastAsia" w:cs="SimSun"/>
          <w:b/>
          <w:lang w:eastAsia="zh-TW"/>
        </w:rPr>
        <w:t>Proposal#2: Wait for 8Rx RF core requirements to be stablished before any FDD alignment activities</w:t>
      </w:r>
    </w:p>
    <w:p w14:paraId="149CC421" w14:textId="23BE7E16" w:rsidR="00EE74D2" w:rsidRDefault="00D94999" w:rsidP="00D94999">
      <w:pPr>
        <w:jc w:val="both"/>
        <w:rPr>
          <w:rFonts w:eastAsiaTheme="minorEastAsia" w:cs="SimSun"/>
          <w:b/>
          <w:lang w:eastAsia="zh-TW"/>
        </w:rPr>
      </w:pPr>
      <w:r w:rsidRPr="0043701E">
        <w:rPr>
          <w:rFonts w:eastAsiaTheme="minorEastAsia" w:cs="SimSun"/>
          <w:b/>
          <w:lang w:eastAsia="zh-TW"/>
        </w:rPr>
        <w:t>Proposal#3: Maintain focus on single-carrier PDSCH. Only work on CA requirements if time permits</w:t>
      </w:r>
    </w:p>
    <w:p w14:paraId="5DF7D61A" w14:textId="57C003D2" w:rsidR="00174220" w:rsidRPr="00174220" w:rsidRDefault="00174220" w:rsidP="00D94999">
      <w:pPr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val="en-US" w:eastAsia="zh-TW"/>
        </w:rPr>
        <w:t>Observation</w:t>
      </w:r>
      <w:r w:rsidRPr="00C65487">
        <w:rPr>
          <w:rFonts w:eastAsiaTheme="minorEastAsia"/>
          <w:b/>
          <w:bCs/>
          <w:lang w:val="en-US" w:eastAsia="zh-TW"/>
        </w:rPr>
        <w:t>#</w:t>
      </w:r>
      <w:r>
        <w:rPr>
          <w:rFonts w:eastAsiaTheme="minorEastAsia"/>
          <w:b/>
          <w:bCs/>
          <w:lang w:val="en-US" w:eastAsia="zh-TW"/>
        </w:rPr>
        <w:t>2</w:t>
      </w:r>
      <w:r w:rsidRPr="00C65487">
        <w:rPr>
          <w:rFonts w:eastAsiaTheme="minorEastAsia"/>
          <w:b/>
          <w:bCs/>
          <w:lang w:val="en-US" w:eastAsia="zh-TW"/>
        </w:rPr>
        <w:t xml:space="preserve">: </w:t>
      </w:r>
      <w:r w:rsidRPr="00C65487">
        <w:rPr>
          <w:rFonts w:eastAsiaTheme="minorEastAsia"/>
          <w:b/>
          <w:bCs/>
          <w:lang w:eastAsia="zh-TW"/>
        </w:rPr>
        <w:t xml:space="preserve">PDSCH </w:t>
      </w:r>
      <w:r>
        <w:rPr>
          <w:rFonts w:eastAsiaTheme="minorEastAsia"/>
          <w:b/>
          <w:bCs/>
          <w:lang w:eastAsia="zh-TW"/>
        </w:rPr>
        <w:t>M</w:t>
      </w:r>
      <w:r w:rsidRPr="00C65487">
        <w:rPr>
          <w:rFonts w:eastAsiaTheme="minorEastAsia"/>
          <w:b/>
          <w:bCs/>
          <w:lang w:eastAsia="zh-TW"/>
        </w:rPr>
        <w:t xml:space="preserve">apping </w:t>
      </w:r>
      <w:r>
        <w:rPr>
          <w:rFonts w:eastAsiaTheme="minorEastAsia"/>
          <w:b/>
          <w:bCs/>
          <w:lang w:eastAsia="zh-TW"/>
        </w:rPr>
        <w:t>T</w:t>
      </w:r>
      <w:r w:rsidRPr="00C65487">
        <w:rPr>
          <w:rFonts w:eastAsiaTheme="minorEastAsia"/>
          <w:b/>
          <w:bCs/>
          <w:lang w:eastAsia="zh-TW"/>
        </w:rPr>
        <w:t>ype</w:t>
      </w:r>
      <w:r>
        <w:rPr>
          <w:rFonts w:eastAsiaTheme="minorEastAsia"/>
          <w:b/>
          <w:bCs/>
          <w:lang w:eastAsia="zh-TW"/>
        </w:rPr>
        <w:t>-B is an optional capability</w:t>
      </w:r>
    </w:p>
    <w:p w14:paraId="05839B52" w14:textId="77777777" w:rsidR="00D94999" w:rsidRDefault="00D94999" w:rsidP="00D94999">
      <w:pPr>
        <w:jc w:val="both"/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val="en-US" w:eastAsia="zh-TW"/>
        </w:rPr>
        <w:t xml:space="preserve">Proposal#4: </w:t>
      </w:r>
      <w:r w:rsidRPr="00C65487">
        <w:rPr>
          <w:rFonts w:eastAsiaTheme="minorEastAsia"/>
          <w:b/>
          <w:bCs/>
          <w:lang w:eastAsia="zh-TW"/>
        </w:rPr>
        <w:t xml:space="preserve">Focus </w:t>
      </w:r>
      <w:r>
        <w:rPr>
          <w:rFonts w:eastAsiaTheme="minorEastAsia"/>
          <w:b/>
          <w:bCs/>
          <w:lang w:eastAsia="zh-TW"/>
        </w:rPr>
        <w:t xml:space="preserve">requirements </w:t>
      </w:r>
      <w:r w:rsidRPr="00C65487">
        <w:rPr>
          <w:rFonts w:eastAsiaTheme="minorEastAsia"/>
          <w:b/>
          <w:bCs/>
          <w:lang w:eastAsia="zh-TW"/>
        </w:rPr>
        <w:t xml:space="preserve">on PDSCH </w:t>
      </w:r>
      <w:r>
        <w:rPr>
          <w:rFonts w:eastAsiaTheme="minorEastAsia"/>
          <w:b/>
          <w:bCs/>
          <w:lang w:eastAsia="zh-TW"/>
        </w:rPr>
        <w:t>M</w:t>
      </w:r>
      <w:r w:rsidRPr="00C65487">
        <w:rPr>
          <w:rFonts w:eastAsiaTheme="minorEastAsia"/>
          <w:b/>
          <w:bCs/>
          <w:lang w:eastAsia="zh-TW"/>
        </w:rPr>
        <w:t xml:space="preserve">apping </w:t>
      </w:r>
      <w:r>
        <w:rPr>
          <w:rFonts w:eastAsiaTheme="minorEastAsia"/>
          <w:b/>
          <w:bCs/>
          <w:lang w:eastAsia="zh-TW"/>
        </w:rPr>
        <w:t>T</w:t>
      </w:r>
      <w:r w:rsidRPr="00C65487">
        <w:rPr>
          <w:rFonts w:eastAsiaTheme="minorEastAsia"/>
          <w:b/>
          <w:bCs/>
          <w:lang w:eastAsia="zh-TW"/>
        </w:rPr>
        <w:t>ype</w:t>
      </w:r>
      <w:r>
        <w:rPr>
          <w:rFonts w:eastAsiaTheme="minorEastAsia"/>
          <w:b/>
          <w:bCs/>
          <w:lang w:eastAsia="zh-TW"/>
        </w:rPr>
        <w:t>-</w:t>
      </w:r>
      <w:r w:rsidRPr="00C65487">
        <w:rPr>
          <w:rFonts w:eastAsiaTheme="minorEastAsia"/>
          <w:b/>
          <w:bCs/>
          <w:lang w:eastAsia="zh-TW"/>
        </w:rPr>
        <w:t xml:space="preserve">A </w:t>
      </w:r>
      <w:r>
        <w:rPr>
          <w:rFonts w:eastAsiaTheme="minorEastAsia"/>
          <w:b/>
          <w:bCs/>
          <w:lang w:eastAsia="zh-TW"/>
        </w:rPr>
        <w:t>only</w:t>
      </w:r>
    </w:p>
    <w:p w14:paraId="4485A9FF" w14:textId="77777777" w:rsidR="00D94999" w:rsidRDefault="00D94999" w:rsidP="00D94999">
      <w:pPr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eastAsia="zh-TW"/>
        </w:rPr>
        <w:t xml:space="preserve">Proposal#5: </w:t>
      </w:r>
      <w:r>
        <w:rPr>
          <w:rFonts w:eastAsiaTheme="minorEastAsia"/>
          <w:b/>
          <w:bCs/>
          <w:lang w:eastAsia="zh-TW"/>
        </w:rPr>
        <w:t>For t</w:t>
      </w:r>
      <w:r w:rsidRPr="00C65487">
        <w:rPr>
          <w:rFonts w:eastAsiaTheme="minorEastAsia"/>
          <w:b/>
          <w:bCs/>
          <w:lang w:eastAsia="zh-TW"/>
        </w:rPr>
        <w:t xml:space="preserve">est metric, </w:t>
      </w:r>
      <w:r>
        <w:rPr>
          <w:rFonts w:eastAsiaTheme="minorEastAsia"/>
          <w:b/>
          <w:bCs/>
          <w:lang w:eastAsia="zh-TW"/>
        </w:rPr>
        <w:t>only consider</w:t>
      </w:r>
      <w:r w:rsidRPr="00C65487">
        <w:rPr>
          <w:rFonts w:eastAsiaTheme="minorEastAsia"/>
          <w:b/>
          <w:bCs/>
          <w:lang w:eastAsia="zh-TW"/>
        </w:rPr>
        <w:t xml:space="preserve"> 70% of maximum throughput</w:t>
      </w:r>
    </w:p>
    <w:p w14:paraId="2982E260" w14:textId="5C3CA2EE" w:rsidR="00D94999" w:rsidRDefault="00D94999" w:rsidP="00D94999">
      <w:pPr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eastAsia="zh-TW"/>
        </w:rPr>
        <w:t>Proposal#</w:t>
      </w:r>
      <w:r>
        <w:rPr>
          <w:rFonts w:eastAsiaTheme="minorEastAsia"/>
          <w:b/>
          <w:bCs/>
          <w:lang w:eastAsia="zh-TW"/>
        </w:rPr>
        <w:t>6</w:t>
      </w:r>
      <w:r w:rsidRPr="00C65487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Use ULA Low and ULA Medium as antenna correlation scenarios</w:t>
      </w:r>
    </w:p>
    <w:p w14:paraId="20192B4C" w14:textId="233BFEA8" w:rsidR="00D94999" w:rsidRPr="009C71AA" w:rsidRDefault="00D94999" w:rsidP="00D94999">
      <w:pPr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</w:t>
      </w:r>
      <w:r w:rsidRPr="00C65487">
        <w:rPr>
          <w:rFonts w:eastAsiaTheme="minorEastAsia"/>
          <w:b/>
          <w:bCs/>
          <w:lang w:eastAsia="zh-TW"/>
        </w:rPr>
        <w:t>#</w:t>
      </w:r>
      <w:r w:rsidR="00174220">
        <w:rPr>
          <w:rFonts w:eastAsiaTheme="minorEastAsia"/>
          <w:b/>
          <w:bCs/>
          <w:lang w:eastAsia="zh-TW"/>
        </w:rPr>
        <w:t>3</w:t>
      </w:r>
      <w:r w:rsidRPr="00C65487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In TDLA30-10 channel and ULA Low antenna correlation and Rank 4, all 64QAM Table MCS values show an acceptable SNR at 70% target throughput</w:t>
      </w:r>
    </w:p>
    <w:p w14:paraId="009ED2B6" w14:textId="77777777" w:rsidR="00D94999" w:rsidRPr="00C65487" w:rsidRDefault="00D94999" w:rsidP="00D94999">
      <w:pPr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eastAsia="zh-TW"/>
        </w:rPr>
        <w:t>Proposal#</w:t>
      </w:r>
      <w:r>
        <w:rPr>
          <w:rFonts w:eastAsiaTheme="minorEastAsia"/>
          <w:b/>
          <w:bCs/>
          <w:lang w:eastAsia="zh-TW"/>
        </w:rPr>
        <w:t>7</w:t>
      </w:r>
      <w:r w:rsidRPr="00C65487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Use MCS19 for Rank 4 over TDLA30-10 ULA Low</w:t>
      </w:r>
    </w:p>
    <w:p w14:paraId="47A3CEE7" w14:textId="0EDCCE3A" w:rsidR="00D94999" w:rsidRPr="009C71AA" w:rsidRDefault="00D94999" w:rsidP="00D94999">
      <w:pPr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</w:t>
      </w:r>
      <w:r w:rsidRPr="00C65487">
        <w:rPr>
          <w:rFonts w:eastAsiaTheme="minorEastAsia"/>
          <w:b/>
          <w:bCs/>
          <w:lang w:eastAsia="zh-TW"/>
        </w:rPr>
        <w:t>#</w:t>
      </w:r>
      <w:r w:rsidR="00174220">
        <w:rPr>
          <w:rFonts w:eastAsiaTheme="minorEastAsia"/>
          <w:b/>
          <w:bCs/>
          <w:lang w:eastAsia="zh-TW"/>
        </w:rPr>
        <w:t>4</w:t>
      </w:r>
      <w:r w:rsidRPr="00C65487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In TDLA30-10 channel and ULA Medium antenna correlation, only Rank 2 shows acceptable SNR at 70% target throughput, and MCS13 reaches maximum throughput.</w:t>
      </w:r>
    </w:p>
    <w:p w14:paraId="1D4360B3" w14:textId="72455A6B" w:rsidR="00D94999" w:rsidRPr="00C65487" w:rsidRDefault="00D94999" w:rsidP="00D94999">
      <w:pPr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eastAsia="zh-TW"/>
        </w:rPr>
        <w:t>Proposal#</w:t>
      </w:r>
      <w:r>
        <w:rPr>
          <w:rFonts w:eastAsiaTheme="minorEastAsia"/>
          <w:b/>
          <w:bCs/>
          <w:lang w:eastAsia="zh-TW"/>
        </w:rPr>
        <w:t>8</w:t>
      </w:r>
      <w:r w:rsidRPr="00C65487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Use MCS13 for Rank 2 over TDLA30-10 ULA Medium</w:t>
      </w:r>
    </w:p>
    <w:p w14:paraId="4E8E0F0F" w14:textId="77777777" w:rsidR="00D94999" w:rsidRPr="00C65487" w:rsidRDefault="00D94999" w:rsidP="00D94999">
      <w:pPr>
        <w:rPr>
          <w:rFonts w:eastAsiaTheme="minorEastAsia"/>
          <w:b/>
          <w:bCs/>
          <w:lang w:val="en-US" w:eastAsia="zh-TW"/>
        </w:rPr>
      </w:pPr>
      <w:r w:rsidRPr="00C65487">
        <w:rPr>
          <w:rFonts w:eastAsiaTheme="minorEastAsia"/>
          <w:b/>
          <w:bCs/>
          <w:lang w:eastAsia="zh-TW"/>
        </w:rPr>
        <w:t xml:space="preserve">Proposal#9: </w:t>
      </w:r>
      <w:r w:rsidRPr="00C65487">
        <w:rPr>
          <w:b/>
          <w:bCs/>
          <w:color w:val="000000"/>
          <w:szCs w:val="24"/>
          <w:lang w:eastAsia="zh-CN"/>
        </w:rPr>
        <w:t>RAN4 to study the feasibility of 256QAM with 8 MIMO layers</w:t>
      </w:r>
    </w:p>
    <w:p w14:paraId="3AE48F10" w14:textId="77777777" w:rsidR="00D94999" w:rsidRPr="003B0630" w:rsidRDefault="00D94999" w:rsidP="00D94999">
      <w:pPr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eastAsia="zh-TW"/>
        </w:rPr>
        <w:t xml:space="preserve">Proposal#10: For 1024QAM, RAN4 to </w:t>
      </w:r>
      <w:r w:rsidRPr="003B0630">
        <w:rPr>
          <w:rFonts w:eastAsiaTheme="minorEastAsia"/>
          <w:b/>
          <w:bCs/>
          <w:lang w:eastAsia="zh-TW"/>
        </w:rPr>
        <w:t>study</w:t>
      </w:r>
      <w:r w:rsidRPr="00C65487">
        <w:rPr>
          <w:rFonts w:eastAsiaTheme="minorEastAsia"/>
          <w:b/>
          <w:bCs/>
          <w:lang w:eastAsia="zh-TW"/>
        </w:rPr>
        <w:t xml:space="preserve"> </w:t>
      </w:r>
      <w:r w:rsidRPr="003B0630">
        <w:rPr>
          <w:rFonts w:eastAsiaTheme="minorEastAsia"/>
          <w:b/>
          <w:bCs/>
          <w:lang w:eastAsia="zh-TW"/>
        </w:rPr>
        <w:t>feasibility, including maximum achievable MIMO layers and MCS</w:t>
      </w:r>
    </w:p>
    <w:p w14:paraId="6D511FC4" w14:textId="77777777" w:rsidR="00D94999" w:rsidRPr="00C65487" w:rsidRDefault="00D94999" w:rsidP="00D94999">
      <w:pPr>
        <w:rPr>
          <w:rFonts w:eastAsiaTheme="minorEastAsia"/>
          <w:b/>
          <w:bCs/>
          <w:lang w:eastAsia="zh-TW"/>
        </w:rPr>
      </w:pPr>
      <w:r w:rsidRPr="00C65487">
        <w:rPr>
          <w:rFonts w:eastAsiaTheme="minorEastAsia"/>
          <w:b/>
          <w:bCs/>
          <w:lang w:eastAsia="zh-TW"/>
        </w:rPr>
        <w:t>Proposal#11: Further study maximum MCS for scaling factor 1 with maximum MIMO layers for each modulation order</w:t>
      </w:r>
    </w:p>
    <w:p w14:paraId="57E04283" w14:textId="77777777" w:rsidR="002B4288" w:rsidRPr="0074656F" w:rsidRDefault="002B4288" w:rsidP="002B4288">
      <w:pPr>
        <w:rPr>
          <w:rFonts w:eastAsiaTheme="minorEastAsia"/>
          <w:b/>
          <w:bCs/>
          <w:lang w:eastAsia="zh-TW"/>
        </w:rPr>
      </w:pPr>
      <w:r w:rsidRPr="00B2686F">
        <w:rPr>
          <w:rFonts w:eastAsiaTheme="minorEastAsia"/>
          <w:b/>
          <w:bCs/>
          <w:lang w:eastAsia="zh-TW"/>
        </w:rPr>
        <w:t xml:space="preserve">Proposal#12: For DMRS configuration, use </w:t>
      </w:r>
      <w:r>
        <w:rPr>
          <w:rFonts w:eastAsiaTheme="minorEastAsia"/>
          <w:b/>
          <w:bCs/>
          <w:lang w:eastAsia="zh-TW"/>
        </w:rPr>
        <w:t>the same configuration as PDSCH demodulation requirements for SDR</w:t>
      </w:r>
      <w:r w:rsidRPr="00B2686F">
        <w:rPr>
          <w:rFonts w:eastAsiaTheme="minorEastAsia"/>
          <w:b/>
          <w:bCs/>
          <w:lang w:eastAsia="zh-TW"/>
        </w:rPr>
        <w:t>.</w:t>
      </w:r>
    </w:p>
    <w:p w14:paraId="599E4D72" w14:textId="77777777" w:rsidR="00D94999" w:rsidRDefault="00D94999" w:rsidP="00D94999">
      <w:pPr>
        <w:jc w:val="both"/>
        <w:rPr>
          <w:rFonts w:eastAsiaTheme="minorEastAsia"/>
          <w:b/>
          <w:bCs/>
          <w:lang w:eastAsia="zh-TW"/>
        </w:rPr>
      </w:pPr>
      <w:r w:rsidRPr="00B2686F">
        <w:rPr>
          <w:rFonts w:eastAsiaTheme="minorEastAsia"/>
          <w:b/>
          <w:bCs/>
          <w:lang w:eastAsia="zh-TW"/>
        </w:rPr>
        <w:t>Proposal#1</w:t>
      </w:r>
      <w:r>
        <w:rPr>
          <w:rFonts w:eastAsiaTheme="minorEastAsia"/>
          <w:b/>
          <w:bCs/>
          <w:lang w:eastAsia="zh-TW"/>
        </w:rPr>
        <w:t>3</w:t>
      </w:r>
      <w:r w:rsidRPr="00B2686F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Do not define PMI requirements for 8Rx</w:t>
      </w:r>
    </w:p>
    <w:p w14:paraId="2FB0D841" w14:textId="290DE8DB" w:rsidR="00D94999" w:rsidRPr="00D94999" w:rsidRDefault="00D94999" w:rsidP="00D94999">
      <w:pPr>
        <w:jc w:val="both"/>
        <w:rPr>
          <w:rFonts w:eastAsia="SimSun"/>
          <w:bCs/>
          <w:lang w:eastAsia="zh-CN"/>
        </w:rPr>
      </w:pPr>
      <w:r w:rsidRPr="00B2686F">
        <w:rPr>
          <w:rFonts w:eastAsiaTheme="minorEastAsia"/>
          <w:b/>
          <w:bCs/>
          <w:lang w:eastAsia="zh-TW"/>
        </w:rPr>
        <w:t>Proposal#1</w:t>
      </w:r>
      <w:r>
        <w:rPr>
          <w:rFonts w:eastAsiaTheme="minorEastAsia"/>
          <w:b/>
          <w:bCs/>
          <w:lang w:eastAsia="zh-TW"/>
        </w:rPr>
        <w:t>4</w:t>
      </w:r>
      <w:r w:rsidRPr="00B2686F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Do not define RI requirements for 8Rx</w:t>
      </w:r>
    </w:p>
    <w:p w14:paraId="7639C4DF" w14:textId="77777777" w:rsidR="00D94999" w:rsidRPr="00F163AC" w:rsidRDefault="00D94999" w:rsidP="00EE74D2">
      <w:pPr>
        <w:jc w:val="both"/>
        <w:rPr>
          <w:rFonts w:eastAsia="SimSun"/>
          <w:bCs/>
          <w:lang w:val="en-US" w:eastAsia="zh-CN"/>
        </w:rPr>
      </w:pP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21E5286B" w14:textId="13021943" w:rsidR="000A231E" w:rsidRPr="001F4EB6" w:rsidRDefault="00487107" w:rsidP="00CE24AB">
      <w:pPr>
        <w:numPr>
          <w:ilvl w:val="0"/>
          <w:numId w:val="2"/>
        </w:numPr>
        <w:jc w:val="both"/>
        <w:rPr>
          <w:lang w:eastAsia="zh-CN"/>
        </w:rPr>
      </w:pPr>
      <w:r w:rsidRPr="00487107">
        <w:rPr>
          <w:bCs/>
        </w:rPr>
        <w:t>R4-2220613</w:t>
      </w:r>
      <w:r w:rsidR="000A231E" w:rsidRPr="00487107">
        <w:rPr>
          <w:bCs/>
        </w:rPr>
        <w:t>,</w:t>
      </w:r>
      <w:r w:rsidR="000A231E" w:rsidRPr="001F4EB6">
        <w:t xml:space="preserve"> “</w:t>
      </w:r>
      <w:r w:rsidRPr="00487107">
        <w:t>WF on 8RX UE demodulation and CSI requirements</w:t>
      </w:r>
      <w:r w:rsidR="000A231E" w:rsidRPr="001F4EB6">
        <w:t>”</w:t>
      </w:r>
      <w:r w:rsidR="000A231E" w:rsidRPr="001F4EB6">
        <w:rPr>
          <w:rFonts w:eastAsiaTheme="minorEastAsia"/>
          <w:lang w:eastAsia="zh-CN"/>
        </w:rPr>
        <w:t>,</w:t>
      </w:r>
      <w:r w:rsidR="00AF4DF2" w:rsidRPr="001F4EB6">
        <w:rPr>
          <w:rFonts w:eastAsiaTheme="minorEastAsia"/>
          <w:lang w:eastAsia="zh-CN"/>
        </w:rPr>
        <w:t xml:space="preserve"> </w:t>
      </w:r>
      <w:r w:rsidR="0034470D" w:rsidRPr="001F4EB6">
        <w:rPr>
          <w:rFonts w:eastAsiaTheme="minorEastAsia"/>
          <w:lang w:eastAsia="zh-CN"/>
        </w:rPr>
        <w:t xml:space="preserve">Huawei, </w:t>
      </w:r>
      <w:proofErr w:type="spellStart"/>
      <w:r w:rsidR="0034470D" w:rsidRPr="001F4EB6">
        <w:rPr>
          <w:rFonts w:eastAsiaTheme="minorEastAsia"/>
          <w:lang w:eastAsia="zh-CN"/>
        </w:rPr>
        <w:t>HiSilicon</w:t>
      </w:r>
      <w:proofErr w:type="spellEnd"/>
    </w:p>
    <w:p w14:paraId="6F4C6563" w14:textId="20E5E1F7" w:rsidR="007A40C7" w:rsidRDefault="007A40C7" w:rsidP="00B608B5">
      <w:pPr>
        <w:rPr>
          <w:rFonts w:eastAsia="MS Mincho"/>
          <w:lang w:eastAsia="ja-JP" w:bidi="hi-IN"/>
        </w:rPr>
      </w:pPr>
    </w:p>
    <w:p w14:paraId="2E1A722F" w14:textId="479B4A6B" w:rsidR="00A36864" w:rsidRDefault="00A36864" w:rsidP="00B608B5">
      <w:pPr>
        <w:rPr>
          <w:rFonts w:eastAsia="MS Mincho"/>
          <w:lang w:eastAsia="ja-JP" w:bidi="hi-IN"/>
        </w:rPr>
      </w:pPr>
    </w:p>
    <w:sectPr w:rsidR="00A36864" w:rsidSect="006925A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C712E" w14:textId="77777777" w:rsidR="00DA7AE8" w:rsidRDefault="00DA7AE8" w:rsidP="000A231E">
      <w:pPr>
        <w:spacing w:after="0"/>
      </w:pPr>
      <w:r>
        <w:separator/>
      </w:r>
    </w:p>
  </w:endnote>
  <w:endnote w:type="continuationSeparator" w:id="0">
    <w:p w14:paraId="78001554" w14:textId="77777777" w:rsidR="00DA7AE8" w:rsidRDefault="00DA7AE8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B70ED" w14:textId="77777777" w:rsidR="00DA7AE8" w:rsidRDefault="00DA7AE8" w:rsidP="000A231E">
      <w:pPr>
        <w:spacing w:after="0"/>
      </w:pPr>
      <w:r>
        <w:separator/>
      </w:r>
    </w:p>
  </w:footnote>
  <w:footnote w:type="continuationSeparator" w:id="0">
    <w:p w14:paraId="0BE80EE9" w14:textId="77777777" w:rsidR="00DA7AE8" w:rsidRDefault="00DA7AE8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F291E"/>
    <w:multiLevelType w:val="hybridMultilevel"/>
    <w:tmpl w:val="96EC8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3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1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1742169200">
    <w:abstractNumId w:val="18"/>
  </w:num>
  <w:num w:numId="2" w16cid:durableId="1854997855">
    <w:abstractNumId w:val="32"/>
  </w:num>
  <w:num w:numId="3" w16cid:durableId="2126580217">
    <w:abstractNumId w:val="9"/>
  </w:num>
  <w:num w:numId="4" w16cid:durableId="1199469603">
    <w:abstractNumId w:val="23"/>
  </w:num>
  <w:num w:numId="5" w16cid:durableId="976184863">
    <w:abstractNumId w:val="2"/>
  </w:num>
  <w:num w:numId="6" w16cid:durableId="1696036931">
    <w:abstractNumId w:val="40"/>
  </w:num>
  <w:num w:numId="7" w16cid:durableId="686516209">
    <w:abstractNumId w:val="10"/>
  </w:num>
  <w:num w:numId="8" w16cid:durableId="2057922014">
    <w:abstractNumId w:val="15"/>
  </w:num>
  <w:num w:numId="9" w16cid:durableId="423838429">
    <w:abstractNumId w:val="1"/>
  </w:num>
  <w:num w:numId="10" w16cid:durableId="187764942">
    <w:abstractNumId w:val="27"/>
  </w:num>
  <w:num w:numId="11" w16cid:durableId="199171740">
    <w:abstractNumId w:val="37"/>
  </w:num>
  <w:num w:numId="12" w16cid:durableId="503710582">
    <w:abstractNumId w:val="19"/>
  </w:num>
  <w:num w:numId="13" w16cid:durableId="308099533">
    <w:abstractNumId w:val="25"/>
  </w:num>
  <w:num w:numId="14" w16cid:durableId="473568304">
    <w:abstractNumId w:val="38"/>
  </w:num>
  <w:num w:numId="15" w16cid:durableId="2077511674">
    <w:abstractNumId w:val="26"/>
  </w:num>
  <w:num w:numId="16" w16cid:durableId="349531655">
    <w:abstractNumId w:val="14"/>
  </w:num>
  <w:num w:numId="17" w16cid:durableId="270358942">
    <w:abstractNumId w:val="5"/>
  </w:num>
  <w:num w:numId="18" w16cid:durableId="1039084338">
    <w:abstractNumId w:val="7"/>
  </w:num>
  <w:num w:numId="19" w16cid:durableId="61804329">
    <w:abstractNumId w:val="13"/>
  </w:num>
  <w:num w:numId="20" w16cid:durableId="1885097479">
    <w:abstractNumId w:val="24"/>
  </w:num>
  <w:num w:numId="21" w16cid:durableId="1065832254">
    <w:abstractNumId w:val="28"/>
  </w:num>
  <w:num w:numId="22" w16cid:durableId="237836214">
    <w:abstractNumId w:val="0"/>
  </w:num>
  <w:num w:numId="23" w16cid:durableId="1980265343">
    <w:abstractNumId w:val="8"/>
  </w:num>
  <w:num w:numId="24" w16cid:durableId="1454248970">
    <w:abstractNumId w:val="4"/>
  </w:num>
  <w:num w:numId="25" w16cid:durableId="388118187">
    <w:abstractNumId w:val="20"/>
  </w:num>
  <w:num w:numId="26" w16cid:durableId="246496306">
    <w:abstractNumId w:val="41"/>
  </w:num>
  <w:num w:numId="27" w16cid:durableId="476263457">
    <w:abstractNumId w:val="3"/>
  </w:num>
  <w:num w:numId="28" w16cid:durableId="916787262">
    <w:abstractNumId w:val="17"/>
  </w:num>
  <w:num w:numId="29" w16cid:durableId="597130908">
    <w:abstractNumId w:val="35"/>
  </w:num>
  <w:num w:numId="30" w16cid:durableId="643310922">
    <w:abstractNumId w:val="21"/>
  </w:num>
  <w:num w:numId="31" w16cid:durableId="1770274252">
    <w:abstractNumId w:val="29"/>
  </w:num>
  <w:num w:numId="32" w16cid:durableId="1813595596">
    <w:abstractNumId w:val="16"/>
  </w:num>
  <w:num w:numId="33" w16cid:durableId="1140462402">
    <w:abstractNumId w:val="6"/>
  </w:num>
  <w:num w:numId="34" w16cid:durableId="1328242483">
    <w:abstractNumId w:val="22"/>
  </w:num>
  <w:num w:numId="35" w16cid:durableId="1573276893">
    <w:abstractNumId w:val="30"/>
  </w:num>
  <w:num w:numId="36" w16cid:durableId="1664813524">
    <w:abstractNumId w:val="12"/>
  </w:num>
  <w:num w:numId="37" w16cid:durableId="225460277">
    <w:abstractNumId w:val="31"/>
  </w:num>
  <w:num w:numId="38" w16cid:durableId="1271624333">
    <w:abstractNumId w:val="34"/>
  </w:num>
  <w:num w:numId="39" w16cid:durableId="1674458176">
    <w:abstractNumId w:val="39"/>
  </w:num>
  <w:num w:numId="40" w16cid:durableId="506218438">
    <w:abstractNumId w:val="33"/>
  </w:num>
  <w:num w:numId="41" w16cid:durableId="1221791576">
    <w:abstractNumId w:val="36"/>
  </w:num>
  <w:num w:numId="42" w16cid:durableId="20889643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3400"/>
    <w:rsid w:val="00003E38"/>
    <w:rsid w:val="00006387"/>
    <w:rsid w:val="00013B45"/>
    <w:rsid w:val="00015735"/>
    <w:rsid w:val="00015CEF"/>
    <w:rsid w:val="00022297"/>
    <w:rsid w:val="00023604"/>
    <w:rsid w:val="00026B43"/>
    <w:rsid w:val="00026BC6"/>
    <w:rsid w:val="000271F9"/>
    <w:rsid w:val="000355F5"/>
    <w:rsid w:val="000416F2"/>
    <w:rsid w:val="00042103"/>
    <w:rsid w:val="000467CD"/>
    <w:rsid w:val="00060164"/>
    <w:rsid w:val="00061B73"/>
    <w:rsid w:val="00071A5F"/>
    <w:rsid w:val="0007243E"/>
    <w:rsid w:val="00072DFA"/>
    <w:rsid w:val="000730C6"/>
    <w:rsid w:val="00075C68"/>
    <w:rsid w:val="00076EB8"/>
    <w:rsid w:val="00076F2B"/>
    <w:rsid w:val="00076F82"/>
    <w:rsid w:val="00083A2B"/>
    <w:rsid w:val="00086319"/>
    <w:rsid w:val="000A231E"/>
    <w:rsid w:val="000A2C45"/>
    <w:rsid w:val="000A4753"/>
    <w:rsid w:val="000B3FEB"/>
    <w:rsid w:val="000B40BF"/>
    <w:rsid w:val="000B743B"/>
    <w:rsid w:val="000C096E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22452"/>
    <w:rsid w:val="00130B2A"/>
    <w:rsid w:val="00131B4C"/>
    <w:rsid w:val="00141F7B"/>
    <w:rsid w:val="00142A44"/>
    <w:rsid w:val="00153250"/>
    <w:rsid w:val="001561CF"/>
    <w:rsid w:val="001573D0"/>
    <w:rsid w:val="00164C75"/>
    <w:rsid w:val="00165397"/>
    <w:rsid w:val="00173839"/>
    <w:rsid w:val="00174220"/>
    <w:rsid w:val="001750A9"/>
    <w:rsid w:val="00175C0E"/>
    <w:rsid w:val="00176AAC"/>
    <w:rsid w:val="001839FC"/>
    <w:rsid w:val="00192DE6"/>
    <w:rsid w:val="001A4263"/>
    <w:rsid w:val="001A48BA"/>
    <w:rsid w:val="001B0EB1"/>
    <w:rsid w:val="001B4039"/>
    <w:rsid w:val="001B6EE6"/>
    <w:rsid w:val="001C0B49"/>
    <w:rsid w:val="001C4999"/>
    <w:rsid w:val="001C4E07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4C88"/>
    <w:rsid w:val="002209C6"/>
    <w:rsid w:val="00220ECC"/>
    <w:rsid w:val="0022162B"/>
    <w:rsid w:val="00224F46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4634"/>
    <w:rsid w:val="00274BEA"/>
    <w:rsid w:val="00282E7D"/>
    <w:rsid w:val="00287D76"/>
    <w:rsid w:val="00293021"/>
    <w:rsid w:val="00294C35"/>
    <w:rsid w:val="002A54BF"/>
    <w:rsid w:val="002A56BC"/>
    <w:rsid w:val="002A5B17"/>
    <w:rsid w:val="002B278E"/>
    <w:rsid w:val="002B4281"/>
    <w:rsid w:val="002B4288"/>
    <w:rsid w:val="002B6039"/>
    <w:rsid w:val="002B7B72"/>
    <w:rsid w:val="002C255B"/>
    <w:rsid w:val="002C63ED"/>
    <w:rsid w:val="002D16E5"/>
    <w:rsid w:val="002D2590"/>
    <w:rsid w:val="002D2C2E"/>
    <w:rsid w:val="002D57EC"/>
    <w:rsid w:val="002D694F"/>
    <w:rsid w:val="002E0431"/>
    <w:rsid w:val="002E23FF"/>
    <w:rsid w:val="002E4E62"/>
    <w:rsid w:val="002E5420"/>
    <w:rsid w:val="002E67AA"/>
    <w:rsid w:val="002F3920"/>
    <w:rsid w:val="002F6EBC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D4217"/>
    <w:rsid w:val="003D6F52"/>
    <w:rsid w:val="003D7A97"/>
    <w:rsid w:val="003E0960"/>
    <w:rsid w:val="003E1F79"/>
    <w:rsid w:val="003E20A4"/>
    <w:rsid w:val="003E3E92"/>
    <w:rsid w:val="003E607A"/>
    <w:rsid w:val="003F14A3"/>
    <w:rsid w:val="003F4A61"/>
    <w:rsid w:val="003F7C40"/>
    <w:rsid w:val="00401A64"/>
    <w:rsid w:val="00401B0A"/>
    <w:rsid w:val="00403263"/>
    <w:rsid w:val="00404143"/>
    <w:rsid w:val="00405728"/>
    <w:rsid w:val="0040757A"/>
    <w:rsid w:val="00410767"/>
    <w:rsid w:val="004246E1"/>
    <w:rsid w:val="00427E5B"/>
    <w:rsid w:val="00432715"/>
    <w:rsid w:val="00433705"/>
    <w:rsid w:val="0043701E"/>
    <w:rsid w:val="00437F7B"/>
    <w:rsid w:val="00442396"/>
    <w:rsid w:val="004507F9"/>
    <w:rsid w:val="00452D67"/>
    <w:rsid w:val="00454BAD"/>
    <w:rsid w:val="00457613"/>
    <w:rsid w:val="0046003E"/>
    <w:rsid w:val="00471E5D"/>
    <w:rsid w:val="004738ED"/>
    <w:rsid w:val="00475270"/>
    <w:rsid w:val="00481ABC"/>
    <w:rsid w:val="00481ED8"/>
    <w:rsid w:val="00481FE1"/>
    <w:rsid w:val="0048669D"/>
    <w:rsid w:val="00487107"/>
    <w:rsid w:val="004959DC"/>
    <w:rsid w:val="004A6E47"/>
    <w:rsid w:val="004A788E"/>
    <w:rsid w:val="004B714B"/>
    <w:rsid w:val="004C3BE9"/>
    <w:rsid w:val="004C77F2"/>
    <w:rsid w:val="004D0E73"/>
    <w:rsid w:val="004D1411"/>
    <w:rsid w:val="004D1FDD"/>
    <w:rsid w:val="004E6006"/>
    <w:rsid w:val="004E629A"/>
    <w:rsid w:val="004F0B3E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1ECA"/>
    <w:rsid w:val="0056550D"/>
    <w:rsid w:val="00572793"/>
    <w:rsid w:val="005762E0"/>
    <w:rsid w:val="00591F66"/>
    <w:rsid w:val="00595378"/>
    <w:rsid w:val="005B14E5"/>
    <w:rsid w:val="005B33C9"/>
    <w:rsid w:val="005B4268"/>
    <w:rsid w:val="005B6832"/>
    <w:rsid w:val="005B75B0"/>
    <w:rsid w:val="005B7D92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253CE"/>
    <w:rsid w:val="00630AAF"/>
    <w:rsid w:val="00632F3F"/>
    <w:rsid w:val="00633A2C"/>
    <w:rsid w:val="00641DFC"/>
    <w:rsid w:val="006671DB"/>
    <w:rsid w:val="006676E5"/>
    <w:rsid w:val="0067354B"/>
    <w:rsid w:val="0067582F"/>
    <w:rsid w:val="00683BAD"/>
    <w:rsid w:val="0068481B"/>
    <w:rsid w:val="00692017"/>
    <w:rsid w:val="006925AE"/>
    <w:rsid w:val="006956BC"/>
    <w:rsid w:val="006A4EC7"/>
    <w:rsid w:val="006A57AD"/>
    <w:rsid w:val="006B5B32"/>
    <w:rsid w:val="006C06B9"/>
    <w:rsid w:val="006C1145"/>
    <w:rsid w:val="006C196B"/>
    <w:rsid w:val="006C737C"/>
    <w:rsid w:val="006D03B1"/>
    <w:rsid w:val="006D392E"/>
    <w:rsid w:val="006E233D"/>
    <w:rsid w:val="006E46D2"/>
    <w:rsid w:val="006F10F8"/>
    <w:rsid w:val="006F40DD"/>
    <w:rsid w:val="00700A4F"/>
    <w:rsid w:val="007050F8"/>
    <w:rsid w:val="007115F5"/>
    <w:rsid w:val="0072063B"/>
    <w:rsid w:val="007214E1"/>
    <w:rsid w:val="00723824"/>
    <w:rsid w:val="007305DF"/>
    <w:rsid w:val="00734BFE"/>
    <w:rsid w:val="007363A5"/>
    <w:rsid w:val="0073691C"/>
    <w:rsid w:val="0074266D"/>
    <w:rsid w:val="007456AA"/>
    <w:rsid w:val="0074656F"/>
    <w:rsid w:val="00751605"/>
    <w:rsid w:val="00751C1C"/>
    <w:rsid w:val="00752713"/>
    <w:rsid w:val="007537EA"/>
    <w:rsid w:val="00765377"/>
    <w:rsid w:val="00773EE1"/>
    <w:rsid w:val="0077583C"/>
    <w:rsid w:val="00781AE8"/>
    <w:rsid w:val="007915B7"/>
    <w:rsid w:val="007936AA"/>
    <w:rsid w:val="00794B47"/>
    <w:rsid w:val="007A1CB9"/>
    <w:rsid w:val="007A40C7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1EA5"/>
    <w:rsid w:val="007E3DF5"/>
    <w:rsid w:val="007E44E0"/>
    <w:rsid w:val="007E478E"/>
    <w:rsid w:val="007E6AB9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1608"/>
    <w:rsid w:val="00813191"/>
    <w:rsid w:val="00814B79"/>
    <w:rsid w:val="0081634C"/>
    <w:rsid w:val="00817EDF"/>
    <w:rsid w:val="008232AB"/>
    <w:rsid w:val="00825A46"/>
    <w:rsid w:val="0082624A"/>
    <w:rsid w:val="00832B76"/>
    <w:rsid w:val="008364B2"/>
    <w:rsid w:val="008441F0"/>
    <w:rsid w:val="00844233"/>
    <w:rsid w:val="0084512A"/>
    <w:rsid w:val="0084797F"/>
    <w:rsid w:val="00856388"/>
    <w:rsid w:val="00862C7A"/>
    <w:rsid w:val="00862E86"/>
    <w:rsid w:val="0086358D"/>
    <w:rsid w:val="008649F5"/>
    <w:rsid w:val="0086737B"/>
    <w:rsid w:val="0087021B"/>
    <w:rsid w:val="008749D0"/>
    <w:rsid w:val="00874A86"/>
    <w:rsid w:val="00883ED1"/>
    <w:rsid w:val="00884A95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E3E55"/>
    <w:rsid w:val="008E4C8F"/>
    <w:rsid w:val="008E7515"/>
    <w:rsid w:val="008F452B"/>
    <w:rsid w:val="008F6EB2"/>
    <w:rsid w:val="0091528D"/>
    <w:rsid w:val="00916780"/>
    <w:rsid w:val="00927E2F"/>
    <w:rsid w:val="00933349"/>
    <w:rsid w:val="00944BA0"/>
    <w:rsid w:val="00954EA5"/>
    <w:rsid w:val="00956934"/>
    <w:rsid w:val="009716AF"/>
    <w:rsid w:val="0097640D"/>
    <w:rsid w:val="00977BDB"/>
    <w:rsid w:val="009825CD"/>
    <w:rsid w:val="00983378"/>
    <w:rsid w:val="009A290E"/>
    <w:rsid w:val="009A4651"/>
    <w:rsid w:val="009A51E5"/>
    <w:rsid w:val="009B04E0"/>
    <w:rsid w:val="009B3B03"/>
    <w:rsid w:val="009B3F1F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4E94"/>
    <w:rsid w:val="00A07783"/>
    <w:rsid w:val="00A10C6A"/>
    <w:rsid w:val="00A126A5"/>
    <w:rsid w:val="00A17EBA"/>
    <w:rsid w:val="00A25BBF"/>
    <w:rsid w:val="00A36864"/>
    <w:rsid w:val="00A36A8F"/>
    <w:rsid w:val="00A37A41"/>
    <w:rsid w:val="00A407F5"/>
    <w:rsid w:val="00A43102"/>
    <w:rsid w:val="00A452D7"/>
    <w:rsid w:val="00A46E4F"/>
    <w:rsid w:val="00A55C31"/>
    <w:rsid w:val="00A56EB7"/>
    <w:rsid w:val="00A618C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76EE"/>
    <w:rsid w:val="00AC18BF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B002AD"/>
    <w:rsid w:val="00B03153"/>
    <w:rsid w:val="00B04D3D"/>
    <w:rsid w:val="00B16D75"/>
    <w:rsid w:val="00B228B3"/>
    <w:rsid w:val="00B2686F"/>
    <w:rsid w:val="00B32CF3"/>
    <w:rsid w:val="00B32E71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7B9C"/>
    <w:rsid w:val="00BD7FCB"/>
    <w:rsid w:val="00BE0311"/>
    <w:rsid w:val="00BE38F5"/>
    <w:rsid w:val="00BE5321"/>
    <w:rsid w:val="00BE5AB4"/>
    <w:rsid w:val="00BE5B16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D51"/>
    <w:rsid w:val="00C441C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54FD"/>
    <w:rsid w:val="00C95EBB"/>
    <w:rsid w:val="00C9639B"/>
    <w:rsid w:val="00C96C9D"/>
    <w:rsid w:val="00CA48D9"/>
    <w:rsid w:val="00CB6E99"/>
    <w:rsid w:val="00CB75B9"/>
    <w:rsid w:val="00CC71D6"/>
    <w:rsid w:val="00CD1575"/>
    <w:rsid w:val="00CD2F3F"/>
    <w:rsid w:val="00CE24AB"/>
    <w:rsid w:val="00CE7ECC"/>
    <w:rsid w:val="00CF08C1"/>
    <w:rsid w:val="00CF18BE"/>
    <w:rsid w:val="00CF1E95"/>
    <w:rsid w:val="00D01C55"/>
    <w:rsid w:val="00D035C2"/>
    <w:rsid w:val="00D35160"/>
    <w:rsid w:val="00D359CD"/>
    <w:rsid w:val="00D51890"/>
    <w:rsid w:val="00D537F6"/>
    <w:rsid w:val="00D60E75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3216"/>
    <w:rsid w:val="00D94668"/>
    <w:rsid w:val="00D94999"/>
    <w:rsid w:val="00DA133F"/>
    <w:rsid w:val="00DA7AE8"/>
    <w:rsid w:val="00DC2122"/>
    <w:rsid w:val="00DC2753"/>
    <w:rsid w:val="00DC5B13"/>
    <w:rsid w:val="00DC6C8B"/>
    <w:rsid w:val="00DD47E2"/>
    <w:rsid w:val="00DD5302"/>
    <w:rsid w:val="00DD5A12"/>
    <w:rsid w:val="00DD5DAE"/>
    <w:rsid w:val="00E02338"/>
    <w:rsid w:val="00E062D2"/>
    <w:rsid w:val="00E1304E"/>
    <w:rsid w:val="00E22D8B"/>
    <w:rsid w:val="00E24DBC"/>
    <w:rsid w:val="00E315DA"/>
    <w:rsid w:val="00E35FD9"/>
    <w:rsid w:val="00E37526"/>
    <w:rsid w:val="00E3776F"/>
    <w:rsid w:val="00E455A3"/>
    <w:rsid w:val="00E46535"/>
    <w:rsid w:val="00E50883"/>
    <w:rsid w:val="00E512B4"/>
    <w:rsid w:val="00E51AE5"/>
    <w:rsid w:val="00E65ABC"/>
    <w:rsid w:val="00E65B3D"/>
    <w:rsid w:val="00E770CE"/>
    <w:rsid w:val="00E97173"/>
    <w:rsid w:val="00EA3729"/>
    <w:rsid w:val="00EA3C03"/>
    <w:rsid w:val="00EA4985"/>
    <w:rsid w:val="00EA6124"/>
    <w:rsid w:val="00EC3045"/>
    <w:rsid w:val="00ED7207"/>
    <w:rsid w:val="00ED7DB0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49D5"/>
    <w:rsid w:val="00F918C6"/>
    <w:rsid w:val="00FA0911"/>
    <w:rsid w:val="00FA6470"/>
    <w:rsid w:val="00FB7C0F"/>
    <w:rsid w:val="00FD1D44"/>
    <w:rsid w:val="00FD397C"/>
    <w:rsid w:val="00FD7795"/>
    <w:rsid w:val="00FE1C2E"/>
    <w:rsid w:val="00FE3C39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13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3B4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3B45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3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3B45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013B45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1253</Words>
  <Characters>6420</Characters>
  <Application>Microsoft Office Word</Application>
  <DocSecurity>0</DocSecurity>
  <Lines>458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RAN4_106 (Manasa)</cp:lastModifiedBy>
  <cp:revision>3</cp:revision>
  <dcterms:created xsi:type="dcterms:W3CDTF">2023-02-17T23:30:00Z</dcterms:created>
  <dcterms:modified xsi:type="dcterms:W3CDTF">2023-02-17T23:33:00Z</dcterms:modified>
</cp:coreProperties>
</file>